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3188C" w14:textId="6C7989A3" w:rsidR="00755657" w:rsidRPr="002C20CA" w:rsidRDefault="002C20CA" w:rsidP="002C20CA">
      <w:pPr>
        <w:spacing w:after="0" w:line="240" w:lineRule="auto"/>
        <w:rPr>
          <w:b/>
          <w:bCs/>
          <w:color w:val="1F497D"/>
          <w:sz w:val="20"/>
          <w:szCs w:val="20"/>
          <w:lang w:val="el-GR"/>
        </w:rPr>
      </w:pPr>
      <w:r w:rsidRPr="002C20CA">
        <w:rPr>
          <w:b/>
          <w:bCs/>
          <w:color w:val="1F497D"/>
          <w:sz w:val="20"/>
          <w:szCs w:val="20"/>
          <w:lang w:val="el-GR"/>
        </w:rPr>
        <w:t xml:space="preserve">Συγχρηματοδοτείται από </w:t>
      </w:r>
      <w:r>
        <w:rPr>
          <w:b/>
          <w:bCs/>
          <w:color w:val="1F497D"/>
          <w:sz w:val="20"/>
          <w:szCs w:val="20"/>
          <w:lang w:val="el-GR"/>
        </w:rPr>
        <w:t xml:space="preserve">                                    </w:t>
      </w:r>
      <w:r w:rsidR="00755657" w:rsidRPr="002C20CA">
        <w:rPr>
          <w:b/>
          <w:bCs/>
          <w:color w:val="1F497D"/>
          <w:sz w:val="20"/>
          <w:szCs w:val="20"/>
          <w:lang w:val="el-GR"/>
        </w:rPr>
        <w:t xml:space="preserve">Απόσπαση εργαζομένων κατά την πανδημία </w:t>
      </w:r>
      <w:r w:rsidRPr="002C20CA">
        <w:rPr>
          <w:b/>
          <w:bCs/>
          <w:color w:val="1F497D"/>
          <w:sz w:val="20"/>
          <w:szCs w:val="20"/>
        </w:rPr>
        <w:t>COVID</w:t>
      </w:r>
      <w:r w:rsidRPr="002C20CA">
        <w:rPr>
          <w:b/>
          <w:bCs/>
          <w:color w:val="1F497D"/>
          <w:sz w:val="20"/>
          <w:szCs w:val="20"/>
          <w:lang w:val="el-GR"/>
        </w:rPr>
        <w:t>19</w:t>
      </w:r>
    </w:p>
    <w:p w14:paraId="38C1B96E" w14:textId="3509DF53" w:rsidR="00755657" w:rsidRPr="002C20CA" w:rsidRDefault="002C20CA" w:rsidP="002C20CA">
      <w:pPr>
        <w:spacing w:after="0" w:line="240" w:lineRule="auto"/>
        <w:rPr>
          <w:b/>
          <w:bCs/>
          <w:color w:val="1F497D"/>
          <w:sz w:val="20"/>
          <w:szCs w:val="20"/>
          <w:lang w:val="el-GR"/>
        </w:rPr>
      </w:pPr>
      <w:r w:rsidRPr="002C20CA">
        <w:rPr>
          <w:b/>
          <w:bCs/>
          <w:color w:val="1F497D"/>
          <w:sz w:val="20"/>
          <w:szCs w:val="20"/>
          <w:lang w:val="el-GR"/>
        </w:rPr>
        <w:t xml:space="preserve">την Ευρωπαϊκή Ένωση          </w:t>
      </w:r>
      <w:r>
        <w:rPr>
          <w:b/>
          <w:bCs/>
          <w:color w:val="1F497D"/>
          <w:sz w:val="20"/>
          <w:szCs w:val="20"/>
          <w:lang w:val="el-GR"/>
        </w:rPr>
        <w:t xml:space="preserve">                                    </w:t>
      </w:r>
      <w:r w:rsidR="00755657" w:rsidRPr="002C20CA">
        <w:rPr>
          <w:b/>
          <w:bCs/>
          <w:color w:val="1F497D"/>
          <w:sz w:val="20"/>
          <w:szCs w:val="20"/>
          <w:lang w:val="el-GR"/>
        </w:rPr>
        <w:t>τρέχουσες προκλήσεις και μελλοντικές προοπτικές</w:t>
      </w:r>
    </w:p>
    <w:p w14:paraId="3A7B5725" w14:textId="77777777" w:rsidR="00F72033" w:rsidRPr="00755657" w:rsidRDefault="00F72033" w:rsidP="000B7994">
      <w:pPr>
        <w:spacing w:after="0" w:line="360" w:lineRule="auto"/>
        <w:rPr>
          <w:rFonts w:ascii="Bahnschrift" w:hAnsi="Bahnschrift"/>
          <w:b/>
          <w:bCs/>
          <w:sz w:val="52"/>
          <w:szCs w:val="52"/>
          <w:lang w:val="el-GR"/>
        </w:rPr>
      </w:pPr>
    </w:p>
    <w:p w14:paraId="28CAFEC9" w14:textId="72BDBA32" w:rsidR="00F72033" w:rsidRPr="000B7994" w:rsidRDefault="000B7994" w:rsidP="00F72033">
      <w:pPr>
        <w:spacing w:after="0" w:line="360" w:lineRule="auto"/>
        <w:jc w:val="center"/>
        <w:rPr>
          <w:rFonts w:ascii="Bahnschrift" w:hAnsi="Bahnschrift"/>
          <w:b/>
          <w:bCs/>
          <w:sz w:val="52"/>
          <w:szCs w:val="52"/>
          <w:lang w:val="el-GR"/>
        </w:rPr>
      </w:pPr>
      <w:r>
        <w:rPr>
          <w:rFonts w:ascii="Bahnschrift" w:hAnsi="Bahnschrift"/>
          <w:b/>
          <w:bCs/>
          <w:sz w:val="52"/>
          <w:szCs w:val="52"/>
          <w:lang w:val="el-GR"/>
        </w:rPr>
        <w:t>Προοπτικές απόσπασης εργαζομένων</w:t>
      </w:r>
    </w:p>
    <w:p w14:paraId="0E9D1E6B" w14:textId="77777777" w:rsidR="00F72033" w:rsidRPr="0092503D" w:rsidRDefault="00F72033" w:rsidP="00F72033">
      <w:pPr>
        <w:spacing w:after="0" w:line="360" w:lineRule="auto"/>
        <w:jc w:val="center"/>
        <w:rPr>
          <w:rFonts w:ascii="Bahnschrift" w:hAnsi="Bahnschrift"/>
          <w:b/>
          <w:bCs/>
          <w:sz w:val="32"/>
          <w:szCs w:val="32"/>
          <w:lang w:val="el-GR"/>
        </w:rPr>
      </w:pPr>
      <w:r w:rsidRPr="00E6315C">
        <w:rPr>
          <w:rFonts w:ascii="Bahnschrift" w:hAnsi="Bahnschrift"/>
          <w:b/>
          <w:bCs/>
          <w:sz w:val="32"/>
          <w:szCs w:val="32"/>
        </w:rPr>
        <w:t>ESF</w:t>
      </w:r>
      <w:r w:rsidRPr="0092503D">
        <w:rPr>
          <w:rFonts w:ascii="Bahnschrift" w:hAnsi="Bahnschrift"/>
          <w:b/>
          <w:bCs/>
          <w:sz w:val="32"/>
          <w:szCs w:val="32"/>
          <w:lang w:val="el-GR"/>
        </w:rPr>
        <w:t>-2021-</w:t>
      </w:r>
      <w:r w:rsidRPr="00E6315C">
        <w:rPr>
          <w:rFonts w:ascii="Bahnschrift" w:hAnsi="Bahnschrift"/>
          <w:b/>
          <w:bCs/>
          <w:sz w:val="32"/>
          <w:szCs w:val="32"/>
        </w:rPr>
        <w:t>POW</w:t>
      </w:r>
      <w:r w:rsidRPr="0092503D">
        <w:rPr>
          <w:rFonts w:ascii="Bahnschrift" w:hAnsi="Bahnschrift"/>
          <w:b/>
          <w:bCs/>
          <w:sz w:val="32"/>
          <w:szCs w:val="32"/>
          <w:lang w:val="el-GR"/>
        </w:rPr>
        <w:t xml:space="preserve">-01, </w:t>
      </w:r>
      <w:r w:rsidRPr="00E6315C">
        <w:rPr>
          <w:rFonts w:ascii="Bahnschrift" w:hAnsi="Bahnschrift"/>
          <w:b/>
          <w:bCs/>
          <w:sz w:val="32"/>
          <w:szCs w:val="32"/>
        </w:rPr>
        <w:t>DG</w:t>
      </w:r>
      <w:r w:rsidRPr="0092503D">
        <w:rPr>
          <w:rFonts w:ascii="Bahnschrift" w:hAnsi="Bahnschrift"/>
          <w:b/>
          <w:bCs/>
          <w:sz w:val="32"/>
          <w:szCs w:val="32"/>
          <w:lang w:val="el-GR"/>
        </w:rPr>
        <w:t xml:space="preserve"> </w:t>
      </w:r>
      <w:r w:rsidRPr="00E6315C">
        <w:rPr>
          <w:rFonts w:ascii="Bahnschrift" w:hAnsi="Bahnschrift"/>
          <w:b/>
          <w:bCs/>
          <w:sz w:val="32"/>
          <w:szCs w:val="32"/>
        </w:rPr>
        <w:t>EMPLOYMENT</w:t>
      </w:r>
      <w:r w:rsidRPr="0092503D">
        <w:rPr>
          <w:rFonts w:ascii="Bahnschrift" w:hAnsi="Bahnschrift"/>
          <w:b/>
          <w:bCs/>
          <w:sz w:val="32"/>
          <w:szCs w:val="32"/>
          <w:lang w:val="el-GR"/>
        </w:rPr>
        <w:t>-</w:t>
      </w:r>
      <w:r w:rsidRPr="00E6315C">
        <w:rPr>
          <w:rFonts w:ascii="Bahnschrift" w:hAnsi="Bahnschrift"/>
          <w:b/>
          <w:bCs/>
          <w:sz w:val="32"/>
          <w:szCs w:val="32"/>
        </w:rPr>
        <w:t>EC</w:t>
      </w:r>
      <w:r w:rsidRPr="0092503D">
        <w:rPr>
          <w:rFonts w:ascii="Bahnschrift" w:hAnsi="Bahnschrift"/>
          <w:b/>
          <w:bCs/>
          <w:sz w:val="32"/>
          <w:szCs w:val="32"/>
          <w:lang w:val="el-GR"/>
        </w:rPr>
        <w:t xml:space="preserve"> </w:t>
      </w:r>
    </w:p>
    <w:p w14:paraId="3CA4A798" w14:textId="77777777" w:rsidR="00EC787D" w:rsidRPr="0092503D" w:rsidRDefault="00EC787D" w:rsidP="00EE314E">
      <w:pPr>
        <w:spacing w:after="0" w:line="360" w:lineRule="auto"/>
        <w:jc w:val="center"/>
        <w:rPr>
          <w:rFonts w:ascii="Bahnschrift" w:hAnsi="Bahnschrift"/>
          <w:lang w:val="el-GR"/>
        </w:rPr>
      </w:pPr>
    </w:p>
    <w:p w14:paraId="13BE38F4" w14:textId="77777777" w:rsidR="00EC787D" w:rsidRPr="0092503D" w:rsidRDefault="00EC787D" w:rsidP="00EE314E">
      <w:pPr>
        <w:spacing w:after="0" w:line="360" w:lineRule="auto"/>
        <w:jc w:val="center"/>
        <w:rPr>
          <w:rFonts w:ascii="Bahnschrift" w:hAnsi="Bahnschrift"/>
          <w:lang w:val="el-GR"/>
        </w:rPr>
      </w:pPr>
    </w:p>
    <w:p w14:paraId="039BAE1A" w14:textId="77777777" w:rsidR="00EC787D" w:rsidRPr="0092503D" w:rsidRDefault="00EC787D" w:rsidP="00EE314E">
      <w:pPr>
        <w:spacing w:after="0" w:line="360" w:lineRule="auto"/>
        <w:jc w:val="center"/>
        <w:rPr>
          <w:rFonts w:ascii="Bahnschrift" w:hAnsi="Bahnschrift"/>
          <w:lang w:val="el-GR"/>
        </w:rPr>
      </w:pPr>
    </w:p>
    <w:p w14:paraId="0672DD89" w14:textId="77777777" w:rsidR="00EC787D" w:rsidRPr="0092503D" w:rsidRDefault="00EC787D" w:rsidP="00EE314E">
      <w:pPr>
        <w:spacing w:after="0" w:line="360" w:lineRule="auto"/>
        <w:jc w:val="center"/>
        <w:rPr>
          <w:rFonts w:ascii="Bahnschrift" w:hAnsi="Bahnschrift"/>
          <w:lang w:val="el-GR"/>
        </w:rPr>
      </w:pPr>
    </w:p>
    <w:p w14:paraId="7FA98C2F" w14:textId="77777777" w:rsidR="00EC787D" w:rsidRPr="0092503D" w:rsidRDefault="00EC787D" w:rsidP="00EE314E">
      <w:pPr>
        <w:spacing w:after="0" w:line="360" w:lineRule="auto"/>
        <w:jc w:val="center"/>
        <w:rPr>
          <w:rFonts w:ascii="Bahnschrift" w:hAnsi="Bahnschrift"/>
          <w:lang w:val="el-GR"/>
        </w:rPr>
      </w:pPr>
    </w:p>
    <w:p w14:paraId="2673E8DA" w14:textId="77777777" w:rsidR="00EC787D" w:rsidRPr="0092503D" w:rsidRDefault="00EC787D" w:rsidP="00EE314E">
      <w:pPr>
        <w:spacing w:after="0" w:line="360" w:lineRule="auto"/>
        <w:jc w:val="center"/>
        <w:rPr>
          <w:rFonts w:ascii="Bahnschrift" w:hAnsi="Bahnschrift"/>
          <w:lang w:val="el-GR"/>
        </w:rPr>
      </w:pPr>
    </w:p>
    <w:p w14:paraId="5AD64F76" w14:textId="3055470D" w:rsidR="000B7994" w:rsidRPr="000B7994" w:rsidRDefault="000B7994" w:rsidP="000B7994">
      <w:pPr>
        <w:spacing w:after="0" w:line="360" w:lineRule="auto"/>
        <w:ind w:firstLine="720"/>
        <w:jc w:val="center"/>
        <w:rPr>
          <w:rFonts w:ascii="Bahnschrift" w:hAnsi="Bahnschrift"/>
          <w:sz w:val="28"/>
          <w:szCs w:val="28"/>
          <w:lang w:val="el-GR"/>
        </w:rPr>
      </w:pPr>
      <w:r w:rsidRPr="000B7994">
        <w:rPr>
          <w:rFonts w:ascii="Bahnschrift" w:hAnsi="Bahnschrift"/>
          <w:sz w:val="44"/>
          <w:szCs w:val="44"/>
          <w:lang w:val="el-GR"/>
        </w:rPr>
        <w:t>Ανασκόπηση βιβλιογραφίας για την απόσπαση εργαζομένων</w:t>
      </w:r>
    </w:p>
    <w:p w14:paraId="47B8BDC0" w14:textId="6AB35B8C" w:rsidR="00EC787D" w:rsidRPr="000B7994" w:rsidRDefault="00EC787D" w:rsidP="00EE314E">
      <w:pPr>
        <w:spacing w:after="0" w:line="360" w:lineRule="auto"/>
        <w:jc w:val="center"/>
        <w:rPr>
          <w:rFonts w:ascii="Bahnschrift" w:hAnsi="Bahnschrift"/>
          <w:sz w:val="48"/>
          <w:szCs w:val="48"/>
          <w:lang w:val="el-GR"/>
        </w:rPr>
      </w:pPr>
    </w:p>
    <w:p w14:paraId="15543E54" w14:textId="01AE2787" w:rsidR="00EC787D" w:rsidRPr="000B7994" w:rsidRDefault="00EC787D" w:rsidP="00EE314E">
      <w:pPr>
        <w:spacing w:after="0" w:line="360" w:lineRule="auto"/>
        <w:jc w:val="center"/>
        <w:rPr>
          <w:rFonts w:ascii="Bahnschrift" w:hAnsi="Bahnschrift"/>
          <w:sz w:val="40"/>
          <w:szCs w:val="40"/>
          <w:lang w:val="el-GR"/>
        </w:rPr>
      </w:pPr>
      <w:r w:rsidRPr="000B7994">
        <w:rPr>
          <w:rFonts w:ascii="Bahnschrift" w:hAnsi="Bahnschrift"/>
          <w:sz w:val="40"/>
          <w:szCs w:val="40"/>
          <w:lang w:val="el-GR"/>
        </w:rPr>
        <w:t>(</w:t>
      </w:r>
      <w:r w:rsidR="000B7994" w:rsidRPr="000B7994">
        <w:rPr>
          <w:rFonts w:ascii="Bahnschrift" w:hAnsi="Bahnschrift"/>
          <w:sz w:val="40"/>
          <w:szCs w:val="40"/>
          <w:lang w:val="el-GR"/>
        </w:rPr>
        <w:t>Ελληνική Εθνική Έκθεση</w:t>
      </w:r>
      <w:r w:rsidRPr="000B7994">
        <w:rPr>
          <w:rFonts w:ascii="Bahnschrift" w:hAnsi="Bahnschrift"/>
          <w:sz w:val="40"/>
          <w:szCs w:val="40"/>
          <w:lang w:val="el-GR"/>
        </w:rPr>
        <w:t>)</w:t>
      </w:r>
    </w:p>
    <w:p w14:paraId="5BE7CC3E" w14:textId="77777777" w:rsidR="00EC787D" w:rsidRPr="000B7994" w:rsidRDefault="00EC787D" w:rsidP="00EE314E">
      <w:pPr>
        <w:spacing w:after="0" w:line="360" w:lineRule="auto"/>
        <w:jc w:val="center"/>
        <w:rPr>
          <w:rFonts w:ascii="Bahnschrift" w:hAnsi="Bahnschrift"/>
          <w:lang w:val="el-GR"/>
        </w:rPr>
      </w:pPr>
    </w:p>
    <w:p w14:paraId="66935B69" w14:textId="77777777" w:rsidR="00EC787D" w:rsidRPr="000B7994" w:rsidRDefault="00EC787D" w:rsidP="00EE314E">
      <w:pPr>
        <w:spacing w:after="0" w:line="360" w:lineRule="auto"/>
        <w:rPr>
          <w:rFonts w:ascii="Bahnschrift" w:hAnsi="Bahnschrift"/>
          <w:lang w:val="el-GR"/>
        </w:rPr>
      </w:pPr>
    </w:p>
    <w:p w14:paraId="3E26B2C5" w14:textId="77777777" w:rsidR="00EC787D" w:rsidRPr="000B7994" w:rsidRDefault="00EC787D" w:rsidP="00EE314E">
      <w:pPr>
        <w:spacing w:after="0" w:line="360" w:lineRule="auto"/>
        <w:rPr>
          <w:rFonts w:ascii="Bahnschrift" w:hAnsi="Bahnschrift"/>
          <w:lang w:val="el-GR"/>
        </w:rPr>
      </w:pPr>
    </w:p>
    <w:p w14:paraId="6DA5116C" w14:textId="77777777" w:rsidR="00EC787D" w:rsidRPr="000B7994" w:rsidRDefault="00EC787D" w:rsidP="00EE314E">
      <w:pPr>
        <w:spacing w:after="0" w:line="360" w:lineRule="auto"/>
        <w:ind w:firstLine="720"/>
        <w:jc w:val="right"/>
        <w:rPr>
          <w:rFonts w:ascii="Bahnschrift" w:hAnsi="Bahnschrift"/>
          <w:lang w:val="el-GR"/>
        </w:rPr>
      </w:pPr>
    </w:p>
    <w:p w14:paraId="709A3E9D" w14:textId="77777777" w:rsidR="00C520FC" w:rsidRPr="000B7994" w:rsidRDefault="00C520FC" w:rsidP="00EE314E">
      <w:pPr>
        <w:spacing w:after="0" w:line="360" w:lineRule="auto"/>
        <w:ind w:firstLine="720"/>
        <w:jc w:val="right"/>
        <w:rPr>
          <w:rFonts w:ascii="Bahnschrift" w:hAnsi="Bahnschrift"/>
          <w:lang w:val="el-GR"/>
        </w:rPr>
      </w:pPr>
    </w:p>
    <w:p w14:paraId="6860F9E7" w14:textId="77777777" w:rsidR="00EC787D" w:rsidRPr="000B7994" w:rsidRDefault="00EC787D" w:rsidP="00EE314E">
      <w:pPr>
        <w:spacing w:after="0" w:line="360" w:lineRule="auto"/>
        <w:ind w:firstLine="720"/>
        <w:jc w:val="right"/>
        <w:rPr>
          <w:rFonts w:ascii="Bahnschrift" w:hAnsi="Bahnschrift"/>
          <w:lang w:val="el-GR"/>
        </w:rPr>
      </w:pPr>
    </w:p>
    <w:p w14:paraId="7275ED45" w14:textId="0DA212BA" w:rsidR="00F72033" w:rsidRPr="00DF79A2" w:rsidRDefault="000B7994" w:rsidP="002C20CA">
      <w:pPr>
        <w:spacing w:after="0" w:line="360" w:lineRule="auto"/>
        <w:ind w:firstLine="720"/>
        <w:jc w:val="right"/>
        <w:rPr>
          <w:rFonts w:ascii="Bahnschrift" w:hAnsi="Bahnschrift"/>
          <w:sz w:val="28"/>
          <w:szCs w:val="28"/>
          <w:lang w:val="el-GR"/>
        </w:rPr>
      </w:pPr>
      <w:r w:rsidRPr="00DF79A2">
        <w:rPr>
          <w:rFonts w:ascii="Bahnschrift" w:hAnsi="Bahnschrift"/>
          <w:sz w:val="28"/>
          <w:szCs w:val="28"/>
          <w:lang w:val="el-GR"/>
        </w:rPr>
        <w:t>Βόλος</w:t>
      </w:r>
      <w:r w:rsidRPr="000B7994">
        <w:rPr>
          <w:rFonts w:ascii="Bahnschrift" w:hAnsi="Bahnschrift"/>
          <w:sz w:val="28"/>
          <w:szCs w:val="28"/>
          <w:lang w:val="el-GR"/>
        </w:rPr>
        <w:t xml:space="preserve">, </w:t>
      </w:r>
      <w:r w:rsidRPr="00DF79A2">
        <w:rPr>
          <w:rFonts w:ascii="Bahnschrift" w:hAnsi="Bahnschrift"/>
          <w:sz w:val="28"/>
          <w:szCs w:val="28"/>
          <w:lang w:val="el-GR"/>
        </w:rPr>
        <w:t>Μάρτιος</w:t>
      </w:r>
      <w:r w:rsidRPr="000B7994">
        <w:rPr>
          <w:rFonts w:ascii="Bahnschrift" w:hAnsi="Bahnschrift"/>
          <w:sz w:val="28"/>
          <w:szCs w:val="28"/>
          <w:lang w:val="el-GR"/>
        </w:rPr>
        <w:t xml:space="preserve"> 2023</w:t>
      </w:r>
      <w:r>
        <w:rPr>
          <w:rFonts w:ascii="Bahnschrift" w:hAnsi="Bahnschrift"/>
          <w:sz w:val="28"/>
          <w:szCs w:val="28"/>
          <w:lang w:val="el-GR"/>
        </w:rPr>
        <w:t xml:space="preserve"> </w:t>
      </w:r>
    </w:p>
    <w:p w14:paraId="0729EC30" w14:textId="1DC88705" w:rsidR="003C4400" w:rsidRPr="003C4400" w:rsidRDefault="000B7994" w:rsidP="00E6198F">
      <w:pPr>
        <w:pStyle w:val="Paragrafoelenco"/>
        <w:numPr>
          <w:ilvl w:val="0"/>
          <w:numId w:val="2"/>
        </w:numPr>
        <w:spacing w:after="0" w:line="360" w:lineRule="auto"/>
        <w:jc w:val="both"/>
        <w:rPr>
          <w:rFonts w:ascii="Bahnschrift" w:hAnsi="Bahnschrift"/>
          <w:sz w:val="24"/>
          <w:szCs w:val="24"/>
          <w:lang w:val="el-GR"/>
        </w:rPr>
      </w:pPr>
      <w:r>
        <w:rPr>
          <w:rFonts w:ascii="Bahnschrift" w:hAnsi="Bahnschrift"/>
          <w:sz w:val="24"/>
          <w:szCs w:val="24"/>
          <w:lang w:val="el-GR"/>
        </w:rPr>
        <w:t>Εισαγωγή</w:t>
      </w:r>
      <w:r w:rsidR="00E6198F">
        <w:rPr>
          <w:rFonts w:ascii="Bahnschrift" w:hAnsi="Bahnschrift"/>
          <w:sz w:val="24"/>
          <w:szCs w:val="24"/>
          <w:lang w:val="el-GR"/>
        </w:rPr>
        <w:t xml:space="preserve"> </w:t>
      </w:r>
    </w:p>
    <w:p w14:paraId="6E56A448" w14:textId="7FA51187" w:rsidR="003C4400" w:rsidRPr="003C4400" w:rsidRDefault="003C4400" w:rsidP="00E6198F">
      <w:pPr>
        <w:spacing w:after="0" w:line="360" w:lineRule="auto"/>
        <w:ind w:firstLine="426"/>
        <w:jc w:val="both"/>
        <w:rPr>
          <w:rFonts w:ascii="Bahnschrift" w:hAnsi="Bahnschrift"/>
          <w:sz w:val="24"/>
          <w:szCs w:val="24"/>
          <w:lang w:val="el-GR"/>
        </w:rPr>
      </w:pPr>
      <w:r w:rsidRPr="003C4400">
        <w:rPr>
          <w:rFonts w:ascii="Bahnschrift" w:hAnsi="Bahnschrift"/>
          <w:sz w:val="24"/>
          <w:szCs w:val="24"/>
          <w:lang w:val="el-GR"/>
        </w:rPr>
        <w:t>Ο</w:t>
      </w:r>
      <w:r w:rsidR="00BF686B">
        <w:rPr>
          <w:rFonts w:ascii="Bahnschrift" w:hAnsi="Bahnschrift"/>
          <w:sz w:val="24"/>
          <w:szCs w:val="24"/>
          <w:lang w:val="el-GR"/>
        </w:rPr>
        <w:t xml:space="preserve"> ιός που ονομάστηκε</w:t>
      </w:r>
      <w:r w:rsidRPr="003C4400">
        <w:rPr>
          <w:rFonts w:ascii="Bahnschrift" w:hAnsi="Bahnschrift"/>
          <w:sz w:val="24"/>
          <w:szCs w:val="24"/>
          <w:lang w:val="el-GR"/>
        </w:rPr>
        <w:t xml:space="preserve"> COVID-19 εντοπ</w:t>
      </w:r>
      <w:r w:rsidR="00BF686B">
        <w:rPr>
          <w:rFonts w:ascii="Bahnschrift" w:hAnsi="Bahnschrift"/>
          <w:sz w:val="24"/>
          <w:szCs w:val="24"/>
          <w:lang w:val="el-GR"/>
        </w:rPr>
        <w:t>ί</w:t>
      </w:r>
      <w:r w:rsidRPr="003C4400">
        <w:rPr>
          <w:rFonts w:ascii="Bahnschrift" w:hAnsi="Bahnschrift"/>
          <w:sz w:val="24"/>
          <w:szCs w:val="24"/>
          <w:lang w:val="el-GR"/>
        </w:rPr>
        <w:t>σ</w:t>
      </w:r>
      <w:r w:rsidR="00BF686B">
        <w:rPr>
          <w:rFonts w:ascii="Bahnschrift" w:hAnsi="Bahnschrift"/>
          <w:sz w:val="24"/>
          <w:szCs w:val="24"/>
          <w:lang w:val="el-GR"/>
        </w:rPr>
        <w:t>τηκε</w:t>
      </w:r>
      <w:r w:rsidRPr="003C4400">
        <w:rPr>
          <w:rFonts w:ascii="Bahnschrift" w:hAnsi="Bahnschrift"/>
          <w:sz w:val="24"/>
          <w:szCs w:val="24"/>
          <w:lang w:val="el-GR"/>
        </w:rPr>
        <w:t xml:space="preserve"> στο Wuhan (</w:t>
      </w:r>
      <w:r w:rsidR="00BF686B">
        <w:rPr>
          <w:rFonts w:ascii="Bahnschrift" w:hAnsi="Bahnschrift"/>
          <w:sz w:val="24"/>
          <w:szCs w:val="24"/>
          <w:lang w:val="el-GR"/>
        </w:rPr>
        <w:t xml:space="preserve">τον </w:t>
      </w:r>
      <w:r w:rsidRPr="003C4400">
        <w:rPr>
          <w:rFonts w:ascii="Bahnschrift" w:hAnsi="Bahnschrift"/>
          <w:sz w:val="24"/>
          <w:szCs w:val="24"/>
          <w:lang w:val="el-GR"/>
        </w:rPr>
        <w:t>Νοέμβριο</w:t>
      </w:r>
      <w:r w:rsidR="00BF686B">
        <w:rPr>
          <w:rFonts w:ascii="Bahnschrift" w:hAnsi="Bahnschrift"/>
          <w:sz w:val="24"/>
          <w:szCs w:val="24"/>
          <w:lang w:val="el-GR"/>
        </w:rPr>
        <w:t xml:space="preserve"> του</w:t>
      </w:r>
      <w:r w:rsidRPr="003C4400">
        <w:rPr>
          <w:rFonts w:ascii="Bahnschrift" w:hAnsi="Bahnschrift"/>
          <w:sz w:val="24"/>
          <w:szCs w:val="24"/>
          <w:lang w:val="el-GR"/>
        </w:rPr>
        <w:t xml:space="preserve"> 2019) και εξελίσσεται ως το πιο ανατρεπτικό σύγχρονο γεγονός</w:t>
      </w:r>
      <w:r w:rsidR="00BF686B">
        <w:rPr>
          <w:rFonts w:ascii="Bahnschrift" w:hAnsi="Bahnschrift"/>
          <w:sz w:val="24"/>
          <w:szCs w:val="24"/>
          <w:lang w:val="el-GR"/>
        </w:rPr>
        <w:t xml:space="preserve"> σε</w:t>
      </w:r>
      <w:r w:rsidRPr="003C4400">
        <w:rPr>
          <w:rFonts w:ascii="Bahnschrift" w:hAnsi="Bahnschrift"/>
          <w:sz w:val="24"/>
          <w:szCs w:val="24"/>
          <w:lang w:val="el-GR"/>
        </w:rPr>
        <w:t xml:space="preserve"> παγκόσμια κλίμακα. Αν και</w:t>
      </w:r>
      <w:r w:rsidR="00BF686B">
        <w:rPr>
          <w:rFonts w:ascii="Bahnschrift" w:hAnsi="Bahnschrift"/>
          <w:sz w:val="24"/>
          <w:szCs w:val="24"/>
          <w:lang w:val="el-GR"/>
        </w:rPr>
        <w:t>, πρωτίστως και κυρίως,</w:t>
      </w:r>
      <w:r w:rsidRPr="003C4400">
        <w:rPr>
          <w:rFonts w:ascii="Bahnschrift" w:hAnsi="Bahnschrift"/>
          <w:sz w:val="24"/>
          <w:szCs w:val="24"/>
          <w:lang w:val="el-GR"/>
        </w:rPr>
        <w:t xml:space="preserve"> είναι μια πανδημία υγείας, </w:t>
      </w:r>
      <w:r w:rsidR="00BF686B">
        <w:rPr>
          <w:rFonts w:ascii="Bahnschrift" w:hAnsi="Bahnschrift"/>
          <w:sz w:val="24"/>
          <w:szCs w:val="24"/>
          <w:lang w:val="el-GR"/>
        </w:rPr>
        <w:t>η κατάσταση σχετικά με τον ιό</w:t>
      </w:r>
      <w:r w:rsidRPr="003C4400">
        <w:rPr>
          <w:rFonts w:ascii="Bahnschrift" w:hAnsi="Bahnschrift"/>
          <w:sz w:val="24"/>
          <w:szCs w:val="24"/>
          <w:lang w:val="el-GR"/>
        </w:rPr>
        <w:t xml:space="preserve"> COVID-19 έχει εξελιχθεί σε μια άνευ προηγουμένου, παγκόσμιας κλίμακας, οικονομική και κοινωνική αναταραχή (Niavis et al., 2021)</w:t>
      </w:r>
      <w:r w:rsidR="007B4B5A">
        <w:rPr>
          <w:rStyle w:val="Rimandonotaapidipagina"/>
          <w:rFonts w:ascii="Bahnschrift" w:hAnsi="Bahnschrift"/>
          <w:sz w:val="24"/>
          <w:szCs w:val="24"/>
          <w:lang w:val="el-GR"/>
        </w:rPr>
        <w:footnoteReference w:id="1"/>
      </w:r>
      <w:r w:rsidR="00BF686B">
        <w:rPr>
          <w:rFonts w:ascii="Bahnschrift" w:hAnsi="Bahnschrift"/>
          <w:sz w:val="24"/>
          <w:szCs w:val="24"/>
          <w:lang w:val="el-GR"/>
        </w:rPr>
        <w:t xml:space="preserve"> που επηρέασε τα νοικοκυριά και τις επιχειρήσεις</w:t>
      </w:r>
      <w:r w:rsidRPr="003C4400">
        <w:rPr>
          <w:rFonts w:ascii="Bahnschrift" w:hAnsi="Bahnschrift"/>
          <w:sz w:val="24"/>
          <w:szCs w:val="24"/>
          <w:lang w:val="el-GR"/>
        </w:rPr>
        <w:t xml:space="preserve"> με πρωτοφανείς τρόπους. Από τη μία πλευρά, </w:t>
      </w:r>
      <w:r w:rsidR="00BF686B">
        <w:rPr>
          <w:rFonts w:ascii="Bahnschrift" w:hAnsi="Bahnschrift"/>
          <w:sz w:val="24"/>
          <w:szCs w:val="24"/>
          <w:lang w:val="el-GR"/>
        </w:rPr>
        <w:t>εμφανίζεται</w:t>
      </w:r>
      <w:r w:rsidRPr="003C4400">
        <w:rPr>
          <w:rFonts w:ascii="Bahnschrift" w:hAnsi="Bahnschrift"/>
          <w:sz w:val="24"/>
          <w:szCs w:val="24"/>
          <w:lang w:val="el-GR"/>
        </w:rPr>
        <w:t xml:space="preserve"> η </w:t>
      </w:r>
      <w:r w:rsidR="00BF686B">
        <w:rPr>
          <w:rFonts w:ascii="Bahnschrift" w:hAnsi="Bahnschrift"/>
          <w:sz w:val="24"/>
          <w:szCs w:val="24"/>
          <w:lang w:val="el-GR"/>
        </w:rPr>
        <w:t xml:space="preserve">αδιαμφισβήτητα </w:t>
      </w:r>
      <w:r w:rsidRPr="00BF686B">
        <w:rPr>
          <w:rFonts w:ascii="Bahnschrift" w:hAnsi="Bahnschrift"/>
          <w:sz w:val="24"/>
          <w:szCs w:val="24"/>
          <w:lang w:val="el-GR"/>
        </w:rPr>
        <w:t>κορυφαία</w:t>
      </w:r>
      <w:r w:rsidRPr="003C4400">
        <w:rPr>
          <w:rFonts w:ascii="Bahnschrift" w:hAnsi="Bahnschrift"/>
          <w:sz w:val="24"/>
          <w:szCs w:val="24"/>
          <w:lang w:val="el-GR"/>
        </w:rPr>
        <w:t xml:space="preserve"> προτεραιότητα της προστασίας των ανθρώπινων ζωών. Από την άλλη πλευρά, ο περιορισμός της πανδημίας έχει </w:t>
      </w:r>
      <w:r w:rsidR="00BF686B">
        <w:rPr>
          <w:rFonts w:ascii="Bahnschrift" w:hAnsi="Bahnschrift"/>
          <w:sz w:val="24"/>
          <w:szCs w:val="24"/>
          <w:lang w:val="el-GR"/>
        </w:rPr>
        <w:t>δυσκολέψει</w:t>
      </w:r>
      <w:r w:rsidRPr="003C4400">
        <w:rPr>
          <w:rFonts w:ascii="Bahnschrift" w:hAnsi="Bahnschrift"/>
          <w:sz w:val="24"/>
          <w:szCs w:val="24"/>
          <w:lang w:val="el-GR"/>
        </w:rPr>
        <w:t xml:space="preserve"> τις οικονομικές και κοινωνικές αλληλεπιδράσεις και έχει θέσει σε κίνδυνο τις θέσεις εργασίας και την ευημερία</w:t>
      </w:r>
      <w:r w:rsidR="00BF686B">
        <w:rPr>
          <w:rFonts w:ascii="Bahnschrift" w:hAnsi="Bahnschrift"/>
          <w:sz w:val="24"/>
          <w:szCs w:val="24"/>
          <w:lang w:val="el-GR"/>
        </w:rPr>
        <w:t xml:space="preserve"> των πολιτών</w:t>
      </w:r>
      <w:r w:rsidRPr="003C4400">
        <w:rPr>
          <w:rFonts w:ascii="Bahnschrift" w:hAnsi="Bahnschrift"/>
          <w:sz w:val="24"/>
          <w:szCs w:val="24"/>
          <w:lang w:val="el-GR"/>
        </w:rPr>
        <w:t>. Ο οικονομικός αντίκτυπος της πανδημίας</w:t>
      </w:r>
      <w:r w:rsidR="00BF686B">
        <w:rPr>
          <w:rFonts w:ascii="Bahnschrift" w:hAnsi="Bahnschrift"/>
          <w:sz w:val="24"/>
          <w:szCs w:val="24"/>
          <w:lang w:val="el-GR"/>
        </w:rPr>
        <w:t xml:space="preserve"> αντανακλά</w:t>
      </w:r>
      <w:r w:rsidRPr="003C4400">
        <w:rPr>
          <w:rFonts w:ascii="Bahnschrift" w:hAnsi="Bahnschrift"/>
          <w:sz w:val="24"/>
          <w:szCs w:val="24"/>
          <w:lang w:val="el-GR"/>
        </w:rPr>
        <w:t xml:space="preserve"> τόσο στ</w:t>
      </w:r>
      <w:r w:rsidR="00BF686B">
        <w:rPr>
          <w:rFonts w:ascii="Bahnschrift" w:hAnsi="Bahnschrift"/>
          <w:sz w:val="24"/>
          <w:szCs w:val="24"/>
          <w:lang w:val="el-GR"/>
        </w:rPr>
        <w:t>ο επίπεδο</w:t>
      </w:r>
      <w:r w:rsidRPr="003C4400">
        <w:rPr>
          <w:rFonts w:ascii="Bahnschrift" w:hAnsi="Bahnschrift"/>
          <w:sz w:val="24"/>
          <w:szCs w:val="24"/>
          <w:lang w:val="el-GR"/>
        </w:rPr>
        <w:t xml:space="preserve"> της ζήτησης όσο και στην πλευρά της προσφοράς. Από την πλευρά της ζήτησης, η παραμονή στο σπίτι και τα μέτρα κοινωνικής αποστασιοποίησης έχουν περιορίσει την κατανάλωση. Από την πλευρά της προσφοράς, οι έλεγχοι στα σύνορα και τ</w:t>
      </w:r>
      <w:r w:rsidR="00BF686B">
        <w:rPr>
          <w:rFonts w:ascii="Bahnschrift" w:hAnsi="Bahnschrift"/>
          <w:sz w:val="24"/>
          <w:szCs w:val="24"/>
          <w:lang w:val="el-GR"/>
        </w:rPr>
        <w:t>α</w:t>
      </w:r>
      <w:r w:rsidRPr="003C4400">
        <w:rPr>
          <w:rFonts w:ascii="Bahnschrift" w:hAnsi="Bahnschrift"/>
          <w:sz w:val="24"/>
          <w:szCs w:val="24"/>
          <w:lang w:val="el-GR"/>
        </w:rPr>
        <w:t xml:space="preserve"> lockdown των οικονομικών δραστηριοτήτων έχουν διαταράξει τις παγκόσμιες αλυσίδες εφοδιασμού.</w:t>
      </w:r>
    </w:p>
    <w:p w14:paraId="0CE95CDD" w14:textId="6AECF166" w:rsidR="008C0576" w:rsidRPr="00DF79A2" w:rsidRDefault="003C4400" w:rsidP="00BF686B">
      <w:pPr>
        <w:spacing w:after="0" w:line="360" w:lineRule="auto"/>
        <w:ind w:firstLine="426"/>
        <w:jc w:val="both"/>
        <w:rPr>
          <w:rFonts w:ascii="Bahnschrift" w:hAnsi="Bahnschrift"/>
          <w:sz w:val="24"/>
          <w:szCs w:val="24"/>
          <w:lang w:val="el-GR"/>
        </w:rPr>
      </w:pPr>
      <w:r w:rsidRPr="003C4400">
        <w:rPr>
          <w:rFonts w:ascii="Bahnschrift" w:hAnsi="Bahnschrift"/>
          <w:sz w:val="24"/>
          <w:szCs w:val="24"/>
          <w:lang w:val="el-GR"/>
        </w:rPr>
        <w:t>Τ</w:t>
      </w:r>
      <w:r w:rsidR="00BF686B">
        <w:rPr>
          <w:rFonts w:ascii="Bahnschrift" w:hAnsi="Bahnschrift"/>
          <w:sz w:val="24"/>
          <w:szCs w:val="24"/>
          <w:lang w:val="el-GR"/>
        </w:rPr>
        <w:t>ο</w:t>
      </w:r>
      <w:r w:rsidRPr="003C4400">
        <w:rPr>
          <w:rFonts w:ascii="Bahnschrift" w:hAnsi="Bahnschrift"/>
          <w:sz w:val="24"/>
          <w:szCs w:val="24"/>
          <w:lang w:val="el-GR"/>
        </w:rPr>
        <w:t xml:space="preserve"> </w:t>
      </w:r>
      <w:r w:rsidR="00E6198F">
        <w:rPr>
          <w:rFonts w:ascii="Bahnschrift" w:hAnsi="Bahnschrift"/>
          <w:sz w:val="24"/>
          <w:szCs w:val="24"/>
          <w:lang w:val="el-GR"/>
        </w:rPr>
        <w:t xml:space="preserve">παρόν είναι ένα </w:t>
      </w:r>
      <w:r w:rsidRPr="003C4400">
        <w:rPr>
          <w:rFonts w:ascii="Bahnschrift" w:hAnsi="Bahnschrift"/>
          <w:sz w:val="24"/>
          <w:szCs w:val="24"/>
          <w:lang w:val="el-GR"/>
        </w:rPr>
        <w:t>κείμενο</w:t>
      </w:r>
      <w:r w:rsidR="00E6198F">
        <w:rPr>
          <w:rFonts w:ascii="Bahnschrift" w:hAnsi="Bahnschrift"/>
          <w:sz w:val="24"/>
          <w:szCs w:val="24"/>
          <w:lang w:val="el-GR"/>
        </w:rPr>
        <w:t xml:space="preserve"> που</w:t>
      </w:r>
      <w:r w:rsidRPr="003C4400">
        <w:rPr>
          <w:rFonts w:ascii="Bahnschrift" w:hAnsi="Bahnschrift"/>
          <w:sz w:val="24"/>
          <w:szCs w:val="24"/>
          <w:lang w:val="el-GR"/>
        </w:rPr>
        <w:t xml:space="preserve"> περιέχει ανασκόπηση της βιβλιογραφίας σχετικά με την απόσπαση εργαζομένων, δίνοντας έμφαση στην περίπτωση της Ελλάδας.</w:t>
      </w:r>
    </w:p>
    <w:p w14:paraId="6F9C43C1" w14:textId="77777777" w:rsidR="003C4400" w:rsidRPr="00DF79A2" w:rsidRDefault="003C4400" w:rsidP="003C4400">
      <w:pPr>
        <w:spacing w:after="0" w:line="360" w:lineRule="auto"/>
        <w:jc w:val="both"/>
        <w:rPr>
          <w:rFonts w:ascii="Bahnschrift" w:hAnsi="Bahnschrift"/>
          <w:sz w:val="24"/>
          <w:szCs w:val="24"/>
          <w:lang w:val="el-GR"/>
        </w:rPr>
      </w:pPr>
    </w:p>
    <w:p w14:paraId="58E0292A" w14:textId="50F80571" w:rsidR="008C0576" w:rsidRPr="00E6198F" w:rsidRDefault="00E6198F" w:rsidP="008C0576">
      <w:pPr>
        <w:pStyle w:val="Paragrafoelenco"/>
        <w:numPr>
          <w:ilvl w:val="0"/>
          <w:numId w:val="2"/>
        </w:numPr>
        <w:spacing w:after="0" w:line="360" w:lineRule="auto"/>
        <w:jc w:val="both"/>
        <w:rPr>
          <w:rFonts w:ascii="Bahnschrift" w:hAnsi="Bahnschrift"/>
          <w:sz w:val="24"/>
          <w:szCs w:val="24"/>
          <w:lang w:val="el-GR"/>
        </w:rPr>
      </w:pPr>
      <w:r>
        <w:rPr>
          <w:rFonts w:ascii="Bahnschrift" w:hAnsi="Bahnschrift"/>
          <w:sz w:val="24"/>
          <w:szCs w:val="24"/>
          <w:lang w:val="el-GR"/>
        </w:rPr>
        <w:lastRenderedPageBreak/>
        <w:t>Η ν</w:t>
      </w:r>
      <w:r w:rsidRPr="00DF79A2">
        <w:rPr>
          <w:rFonts w:ascii="Bahnschrift" w:hAnsi="Bahnschrift"/>
          <w:sz w:val="24"/>
          <w:szCs w:val="24"/>
          <w:lang w:val="el-GR"/>
        </w:rPr>
        <w:t>ομοθεσία π</w:t>
      </w:r>
      <w:r>
        <w:rPr>
          <w:rFonts w:ascii="Bahnschrift" w:hAnsi="Bahnschrift"/>
          <w:sz w:val="24"/>
          <w:szCs w:val="24"/>
          <w:lang w:val="el-GR"/>
        </w:rPr>
        <w:t>ου αφορά τους</w:t>
      </w:r>
      <w:r w:rsidRPr="00DF79A2">
        <w:rPr>
          <w:rFonts w:ascii="Bahnschrift" w:hAnsi="Bahnschrift"/>
          <w:sz w:val="24"/>
          <w:szCs w:val="24"/>
          <w:lang w:val="el-GR"/>
        </w:rPr>
        <w:t xml:space="preserve"> Αποσπασμέν</w:t>
      </w:r>
      <w:r>
        <w:rPr>
          <w:rFonts w:ascii="Bahnschrift" w:hAnsi="Bahnschrift"/>
          <w:sz w:val="24"/>
          <w:szCs w:val="24"/>
          <w:lang w:val="el-GR"/>
        </w:rPr>
        <w:t>ους</w:t>
      </w:r>
      <w:r w:rsidRPr="00DF79A2">
        <w:rPr>
          <w:rFonts w:ascii="Bahnschrift" w:hAnsi="Bahnschrift"/>
          <w:sz w:val="24"/>
          <w:szCs w:val="24"/>
          <w:lang w:val="el-GR"/>
        </w:rPr>
        <w:t xml:space="preserve"> </w:t>
      </w:r>
      <w:r>
        <w:rPr>
          <w:rFonts w:ascii="Bahnschrift" w:hAnsi="Bahnschrift"/>
          <w:sz w:val="24"/>
          <w:szCs w:val="24"/>
          <w:lang w:val="el-GR"/>
        </w:rPr>
        <w:t>ε</w:t>
      </w:r>
      <w:r w:rsidRPr="00DF79A2">
        <w:rPr>
          <w:rFonts w:ascii="Bahnschrift" w:hAnsi="Bahnschrift"/>
          <w:sz w:val="24"/>
          <w:szCs w:val="24"/>
          <w:lang w:val="el-GR"/>
        </w:rPr>
        <w:t>ργαζ</w:t>
      </w:r>
      <w:r>
        <w:rPr>
          <w:rFonts w:ascii="Bahnschrift" w:hAnsi="Bahnschrift"/>
          <w:sz w:val="24"/>
          <w:szCs w:val="24"/>
          <w:lang w:val="el-GR"/>
        </w:rPr>
        <w:t>ό</w:t>
      </w:r>
      <w:r w:rsidRPr="00DF79A2">
        <w:rPr>
          <w:rFonts w:ascii="Bahnschrift" w:hAnsi="Bahnschrift"/>
          <w:sz w:val="24"/>
          <w:szCs w:val="24"/>
          <w:lang w:val="el-GR"/>
        </w:rPr>
        <w:t>μ</w:t>
      </w:r>
      <w:r>
        <w:rPr>
          <w:rFonts w:ascii="Bahnschrift" w:hAnsi="Bahnschrift"/>
          <w:sz w:val="24"/>
          <w:szCs w:val="24"/>
          <w:lang w:val="el-GR"/>
        </w:rPr>
        <w:t>ενους</w:t>
      </w:r>
    </w:p>
    <w:p w14:paraId="6C6C5132" w14:textId="7682116E" w:rsidR="00F30A08" w:rsidRPr="00E6198F" w:rsidRDefault="00E6198F" w:rsidP="00E6198F">
      <w:pPr>
        <w:spacing w:after="0" w:line="360" w:lineRule="auto"/>
        <w:ind w:firstLine="720"/>
        <w:jc w:val="both"/>
        <w:rPr>
          <w:rFonts w:ascii="Bahnschrift" w:hAnsi="Bahnschrift"/>
          <w:lang w:val="el-GR"/>
        </w:rPr>
      </w:pPr>
      <w:r>
        <w:rPr>
          <w:rFonts w:ascii="Bahnschrift" w:hAnsi="Bahnschrift"/>
          <w:sz w:val="24"/>
          <w:szCs w:val="24"/>
          <w:lang w:val="el-GR"/>
        </w:rPr>
        <w:t xml:space="preserve">Ο </w:t>
      </w:r>
      <w:r w:rsidR="003C4400" w:rsidRPr="003C4400">
        <w:rPr>
          <w:rFonts w:ascii="Bahnschrift" w:hAnsi="Bahnschrift"/>
          <w:sz w:val="24"/>
          <w:szCs w:val="24"/>
          <w:lang w:val="el-GR"/>
        </w:rPr>
        <w:t xml:space="preserve">«Αποσπασμένος εργαζόμενος» είναι </w:t>
      </w:r>
      <w:r>
        <w:rPr>
          <w:rFonts w:ascii="Bahnschrift" w:hAnsi="Bahnschrift"/>
          <w:sz w:val="24"/>
          <w:szCs w:val="24"/>
          <w:lang w:val="el-GR"/>
        </w:rPr>
        <w:t xml:space="preserve">ένα </w:t>
      </w:r>
      <w:r w:rsidR="003C4400" w:rsidRPr="003C4400">
        <w:rPr>
          <w:rFonts w:ascii="Bahnschrift" w:hAnsi="Bahnschrift"/>
          <w:sz w:val="24"/>
          <w:szCs w:val="24"/>
          <w:lang w:val="el-GR"/>
        </w:rPr>
        <w:t>«άτομο που, για περιορισμένο χρονικό διάστημα, εκτελεί την εργασία του στο έδαφος άλλης χώρας</w:t>
      </w:r>
      <w:r>
        <w:rPr>
          <w:rFonts w:ascii="Bahnschrift" w:hAnsi="Bahnschrift"/>
          <w:sz w:val="24"/>
          <w:szCs w:val="24"/>
          <w:lang w:val="el-GR"/>
        </w:rPr>
        <w:t xml:space="preserve"> σε σχέση με</w:t>
      </w:r>
      <w:r w:rsidR="003C4400" w:rsidRPr="003C4400">
        <w:rPr>
          <w:rFonts w:ascii="Bahnschrift" w:hAnsi="Bahnschrift"/>
          <w:sz w:val="24"/>
          <w:szCs w:val="24"/>
          <w:lang w:val="el-GR"/>
        </w:rPr>
        <w:t xml:space="preserve"> αυτήν στην οποία εργάζεται συνήθως».</w:t>
      </w:r>
    </w:p>
    <w:p w14:paraId="1273DF75" w14:textId="77777777" w:rsidR="003C4400" w:rsidRPr="00DF79A2" w:rsidRDefault="003C4400" w:rsidP="003C4400">
      <w:pPr>
        <w:spacing w:after="0" w:line="360" w:lineRule="auto"/>
        <w:jc w:val="both"/>
        <w:rPr>
          <w:rFonts w:ascii="Bahnschrift" w:hAnsi="Bahnschrift"/>
          <w:sz w:val="24"/>
          <w:szCs w:val="24"/>
          <w:lang w:val="el-GR"/>
        </w:rPr>
      </w:pPr>
    </w:p>
    <w:p w14:paraId="02503B63" w14:textId="48DE0CBF" w:rsidR="008C0576" w:rsidRPr="00C520FC" w:rsidRDefault="00E6198F" w:rsidP="008C0576">
      <w:pPr>
        <w:pStyle w:val="Paragrafoelenco"/>
        <w:numPr>
          <w:ilvl w:val="1"/>
          <w:numId w:val="2"/>
        </w:numPr>
        <w:spacing w:after="0" w:line="360" w:lineRule="auto"/>
        <w:jc w:val="both"/>
        <w:rPr>
          <w:rFonts w:ascii="Bahnschrift" w:hAnsi="Bahnschrift"/>
          <w:sz w:val="24"/>
          <w:szCs w:val="24"/>
        </w:rPr>
      </w:pPr>
      <w:r>
        <w:rPr>
          <w:rFonts w:ascii="Bahnschrift" w:hAnsi="Bahnschrift"/>
          <w:sz w:val="24"/>
          <w:szCs w:val="24"/>
          <w:lang w:val="el-GR"/>
        </w:rPr>
        <w:t>Νομοθεσία της ΕΕ</w:t>
      </w:r>
    </w:p>
    <w:p w14:paraId="1C667433" w14:textId="780E6F04" w:rsidR="003C4400" w:rsidRPr="000547EC" w:rsidRDefault="00E31019" w:rsidP="000547EC">
      <w:pPr>
        <w:spacing w:after="0" w:line="360" w:lineRule="auto"/>
        <w:ind w:firstLine="720"/>
        <w:jc w:val="both"/>
        <w:rPr>
          <w:rFonts w:ascii="Bahnschrift" w:hAnsi="Bahnschrift"/>
          <w:lang w:val="el-GR"/>
        </w:rPr>
      </w:pPr>
      <w:r w:rsidRPr="00E6198F">
        <w:rPr>
          <w:rFonts w:ascii="Bahnschrift" w:hAnsi="Bahnschrift"/>
          <w:lang w:val="el-GR"/>
        </w:rPr>
        <w:t xml:space="preserve"> </w:t>
      </w:r>
      <w:r w:rsidR="00E6198F" w:rsidRPr="003C4400">
        <w:rPr>
          <w:rFonts w:ascii="Bahnschrift" w:hAnsi="Bahnschrift"/>
          <w:lang w:val="el-GR"/>
        </w:rPr>
        <w:t xml:space="preserve">Οι </w:t>
      </w:r>
      <w:r w:rsidR="00E6198F">
        <w:rPr>
          <w:rFonts w:ascii="Bahnschrift" w:hAnsi="Bahnschrift"/>
          <w:lang w:val="el-GR"/>
        </w:rPr>
        <w:t>Ο</w:t>
      </w:r>
      <w:r w:rsidR="00E6198F" w:rsidRPr="003C4400">
        <w:rPr>
          <w:rFonts w:ascii="Bahnschrift" w:hAnsi="Bahnschrift"/>
          <w:lang w:val="el-GR"/>
        </w:rPr>
        <w:t>δηγίες</w:t>
      </w:r>
      <w:r w:rsidR="007B4B5A">
        <w:rPr>
          <w:rStyle w:val="Rimandonotaapidipagina"/>
          <w:rFonts w:ascii="Bahnschrift" w:hAnsi="Bahnschrift"/>
          <w:lang w:val="el-GR"/>
        </w:rPr>
        <w:footnoteReference w:id="2"/>
      </w:r>
      <w:r w:rsidR="00E6198F" w:rsidRPr="003C4400">
        <w:rPr>
          <w:rFonts w:ascii="Bahnschrift" w:hAnsi="Bahnschrift"/>
          <w:lang w:val="el-GR"/>
        </w:rPr>
        <w:t xml:space="preserve"> 96/71/ΕΚ (</w:t>
      </w:r>
      <w:r w:rsidR="00E6198F">
        <w:rPr>
          <w:rFonts w:ascii="Bahnschrift" w:hAnsi="Bahnschrift"/>
          <w:lang w:val="el-GR"/>
        </w:rPr>
        <w:t>Ο</w:t>
      </w:r>
      <w:r w:rsidR="00E6198F" w:rsidRPr="003C4400">
        <w:rPr>
          <w:rFonts w:ascii="Bahnschrift" w:hAnsi="Bahnschrift"/>
          <w:lang w:val="el-GR"/>
        </w:rPr>
        <w:t>δηγία για τους αποσπασμένους εργαζομένους) και 2014/67/ΕΕ (</w:t>
      </w:r>
      <w:r w:rsidR="00E6198F">
        <w:rPr>
          <w:rFonts w:ascii="Bahnschrift" w:hAnsi="Bahnschrift"/>
          <w:lang w:val="el-GR"/>
        </w:rPr>
        <w:t>Ο</w:t>
      </w:r>
      <w:r w:rsidR="00E6198F" w:rsidRPr="003C4400">
        <w:rPr>
          <w:rFonts w:ascii="Bahnschrift" w:hAnsi="Bahnschrift"/>
          <w:lang w:val="el-GR"/>
        </w:rPr>
        <w:t xml:space="preserve">δηγία </w:t>
      </w:r>
      <w:r w:rsidR="00E6198F">
        <w:rPr>
          <w:rFonts w:ascii="Bahnschrift" w:hAnsi="Bahnschrift"/>
          <w:lang w:val="el-GR"/>
        </w:rPr>
        <w:t>για την εφαρμογή των διατάξεων που αφορούν</w:t>
      </w:r>
      <w:r w:rsidR="00E6198F" w:rsidRPr="003C4400">
        <w:rPr>
          <w:rFonts w:ascii="Bahnschrift" w:hAnsi="Bahnschrift"/>
          <w:lang w:val="el-GR"/>
        </w:rPr>
        <w:t xml:space="preserve"> </w:t>
      </w:r>
      <w:r w:rsidR="00E6198F">
        <w:rPr>
          <w:rFonts w:ascii="Bahnschrift" w:hAnsi="Bahnschrift"/>
          <w:lang w:val="el-GR"/>
        </w:rPr>
        <w:t>στους</w:t>
      </w:r>
      <w:r w:rsidR="00E6198F" w:rsidRPr="003C4400">
        <w:rPr>
          <w:rFonts w:ascii="Bahnschrift" w:hAnsi="Bahnschrift"/>
          <w:lang w:val="el-GR"/>
        </w:rPr>
        <w:t xml:space="preserve"> αποσπασμέν</w:t>
      </w:r>
      <w:r w:rsidR="00E6198F">
        <w:rPr>
          <w:rFonts w:ascii="Bahnschrift" w:hAnsi="Bahnschrift"/>
          <w:lang w:val="el-GR"/>
        </w:rPr>
        <w:t>ους</w:t>
      </w:r>
      <w:r w:rsidR="00E6198F" w:rsidRPr="003C4400">
        <w:rPr>
          <w:rFonts w:ascii="Bahnschrift" w:hAnsi="Bahnschrift"/>
          <w:lang w:val="el-GR"/>
        </w:rPr>
        <w:t xml:space="preserve"> εργαζ</w:t>
      </w:r>
      <w:r w:rsidR="00E6198F">
        <w:rPr>
          <w:rFonts w:ascii="Bahnschrift" w:hAnsi="Bahnschrift"/>
          <w:lang w:val="el-GR"/>
        </w:rPr>
        <w:t>όμενους</w:t>
      </w:r>
      <w:r w:rsidR="00E6198F" w:rsidRPr="003C4400">
        <w:rPr>
          <w:rFonts w:ascii="Bahnschrift" w:hAnsi="Bahnschrift"/>
          <w:lang w:val="el-GR"/>
        </w:rPr>
        <w:t>) ρυθμίζουν θέματα αποσπασμένων εργαζομένων εντός της επικράτειας της ΕΕ.</w:t>
      </w:r>
    </w:p>
    <w:p w14:paraId="24C5084D" w14:textId="6892BA93" w:rsidR="003C4400" w:rsidRPr="00663A19" w:rsidRDefault="003C4400" w:rsidP="00663A19">
      <w:pPr>
        <w:spacing w:after="0" w:line="360" w:lineRule="auto"/>
        <w:ind w:firstLine="720"/>
        <w:jc w:val="both"/>
        <w:rPr>
          <w:rFonts w:ascii="Bahnschrift" w:hAnsi="Bahnschrift"/>
          <w:lang w:val="el-GR"/>
        </w:rPr>
      </w:pPr>
      <w:r w:rsidRPr="003C4400">
        <w:rPr>
          <w:rFonts w:ascii="Bahnschrift" w:hAnsi="Bahnschrift"/>
          <w:lang w:val="el-GR"/>
        </w:rPr>
        <w:t>Η οδηγία για τους αποσπασμένους εργαζομένους 96/71/ΕΚ</w:t>
      </w:r>
      <w:r w:rsidR="007B4B5A">
        <w:rPr>
          <w:rStyle w:val="Rimandonotaapidipagina"/>
          <w:rFonts w:ascii="Bahnschrift" w:hAnsi="Bahnschrift"/>
          <w:lang w:val="el-GR"/>
        </w:rPr>
        <w:footnoteReference w:id="3"/>
      </w:r>
      <w:r w:rsidRPr="003C4400">
        <w:rPr>
          <w:rFonts w:ascii="Bahnschrift" w:hAnsi="Bahnschrift"/>
          <w:lang w:val="el-GR"/>
        </w:rPr>
        <w:t xml:space="preserve"> αφορά την ελεύθερη κυκλοφορία των εργαζομένων εντός της επικράτειας της ΕΕ και </w:t>
      </w:r>
      <w:r w:rsidR="00E6198F">
        <w:rPr>
          <w:rFonts w:ascii="Bahnschrift" w:hAnsi="Bahnschrift"/>
          <w:lang w:val="el-GR"/>
        </w:rPr>
        <w:t xml:space="preserve">αποτελεί </w:t>
      </w:r>
      <w:r w:rsidRPr="003C4400">
        <w:rPr>
          <w:rFonts w:ascii="Bahnschrift" w:hAnsi="Bahnschrift"/>
          <w:lang w:val="el-GR"/>
        </w:rPr>
        <w:t>εξα</w:t>
      </w:r>
      <w:r w:rsidR="00E6198F">
        <w:rPr>
          <w:rFonts w:ascii="Bahnschrift" w:hAnsi="Bahnschrift"/>
          <w:lang w:val="el-GR"/>
        </w:rPr>
        <w:t>ίρεση</w:t>
      </w:r>
      <w:r w:rsidRPr="003C4400">
        <w:rPr>
          <w:rFonts w:ascii="Bahnschrift" w:hAnsi="Bahnschrift"/>
          <w:lang w:val="el-GR"/>
        </w:rPr>
        <w:t xml:space="preserve"> τη</w:t>
      </w:r>
      <w:r w:rsidR="00E6198F">
        <w:rPr>
          <w:rFonts w:ascii="Bahnschrift" w:hAnsi="Bahnschrift"/>
          <w:lang w:val="el-GR"/>
        </w:rPr>
        <w:t>ς</w:t>
      </w:r>
      <w:r w:rsidRPr="003C4400">
        <w:rPr>
          <w:rFonts w:ascii="Bahnschrift" w:hAnsi="Bahnschrift"/>
          <w:lang w:val="el-GR"/>
        </w:rPr>
        <w:t xml:space="preserve"> Σύμβαση</w:t>
      </w:r>
      <w:r w:rsidR="00E6198F">
        <w:rPr>
          <w:rFonts w:ascii="Bahnschrift" w:hAnsi="Bahnschrift"/>
          <w:lang w:val="el-GR"/>
        </w:rPr>
        <w:t>ς</w:t>
      </w:r>
      <w:r w:rsidRPr="003C4400">
        <w:rPr>
          <w:rFonts w:ascii="Bahnschrift" w:hAnsi="Bahnschrift"/>
          <w:lang w:val="el-GR"/>
        </w:rPr>
        <w:t xml:space="preserve"> για το </w:t>
      </w:r>
      <w:r w:rsidR="00E6198F">
        <w:rPr>
          <w:rFonts w:ascii="Bahnschrift" w:hAnsi="Bahnschrift"/>
          <w:lang w:val="el-GR"/>
        </w:rPr>
        <w:t>Ε</w:t>
      </w:r>
      <w:r w:rsidRPr="003C4400">
        <w:rPr>
          <w:rFonts w:ascii="Bahnschrift" w:hAnsi="Bahnschrift"/>
          <w:lang w:val="el-GR"/>
        </w:rPr>
        <w:t xml:space="preserve">φαρμοστέο </w:t>
      </w:r>
      <w:r w:rsidR="00E6198F">
        <w:rPr>
          <w:rFonts w:ascii="Bahnschrift" w:hAnsi="Bahnschrift"/>
          <w:lang w:val="el-GR"/>
        </w:rPr>
        <w:t>Δ</w:t>
      </w:r>
      <w:r w:rsidRPr="003C4400">
        <w:rPr>
          <w:rFonts w:ascii="Bahnschrift" w:hAnsi="Bahnschrift"/>
          <w:lang w:val="el-GR"/>
        </w:rPr>
        <w:t xml:space="preserve">ίκαιο στις </w:t>
      </w:r>
      <w:r w:rsidR="00E6198F" w:rsidRPr="00E6198F">
        <w:rPr>
          <w:rFonts w:ascii="Bahnschrift" w:hAnsi="Bahnschrift"/>
          <w:lang w:val="el-GR"/>
        </w:rPr>
        <w:t>Σ</w:t>
      </w:r>
      <w:r w:rsidRPr="00E6198F">
        <w:rPr>
          <w:rFonts w:ascii="Bahnschrift" w:hAnsi="Bahnschrift"/>
          <w:lang w:val="el-GR"/>
        </w:rPr>
        <w:t xml:space="preserve">υμβατικές </w:t>
      </w:r>
      <w:r w:rsidR="00E6198F" w:rsidRPr="00E6198F">
        <w:rPr>
          <w:rFonts w:ascii="Bahnschrift" w:hAnsi="Bahnschrift"/>
          <w:lang w:val="el-GR"/>
        </w:rPr>
        <w:t>Ε</w:t>
      </w:r>
      <w:r w:rsidRPr="00E6198F">
        <w:rPr>
          <w:rFonts w:ascii="Bahnschrift" w:hAnsi="Bahnschrift"/>
          <w:lang w:val="el-GR"/>
        </w:rPr>
        <w:t>νοχές</w:t>
      </w:r>
      <w:r w:rsidRPr="003C4400">
        <w:rPr>
          <w:rFonts w:ascii="Bahnschrift" w:hAnsi="Bahnschrift"/>
          <w:lang w:val="el-GR"/>
        </w:rPr>
        <w:t xml:space="preserve"> του 1980 (ή τη</w:t>
      </w:r>
      <w:r w:rsidR="00E6198F">
        <w:rPr>
          <w:rFonts w:ascii="Bahnschrift" w:hAnsi="Bahnschrift"/>
          <w:lang w:val="el-GR"/>
        </w:rPr>
        <w:t>ς</w:t>
      </w:r>
      <w:r w:rsidRPr="003C4400">
        <w:rPr>
          <w:rFonts w:ascii="Bahnschrift" w:hAnsi="Bahnschrift"/>
          <w:lang w:val="el-GR"/>
        </w:rPr>
        <w:t xml:space="preserve"> Σύμβαση</w:t>
      </w:r>
      <w:r w:rsidR="00E6198F">
        <w:rPr>
          <w:rFonts w:ascii="Bahnschrift" w:hAnsi="Bahnschrift"/>
          <w:lang w:val="el-GR"/>
        </w:rPr>
        <w:t>ς</w:t>
      </w:r>
      <w:r w:rsidRPr="003C4400">
        <w:rPr>
          <w:rFonts w:ascii="Bahnschrift" w:hAnsi="Bahnschrift"/>
          <w:lang w:val="el-GR"/>
        </w:rPr>
        <w:t xml:space="preserve"> της Ρώμης</w:t>
      </w:r>
      <w:r w:rsidR="007B4B5A">
        <w:rPr>
          <w:rStyle w:val="Rimandonotaapidipagina"/>
          <w:rFonts w:ascii="Bahnschrift" w:hAnsi="Bahnschrift"/>
          <w:lang w:val="el-GR"/>
        </w:rPr>
        <w:footnoteReference w:id="4"/>
      </w:r>
      <w:r w:rsidRPr="003C4400">
        <w:rPr>
          <w:rFonts w:ascii="Bahnschrift" w:hAnsi="Bahnschrift"/>
          <w:lang w:val="el-GR"/>
        </w:rPr>
        <w:t xml:space="preserve">). </w:t>
      </w:r>
      <w:r w:rsidR="006402C8">
        <w:rPr>
          <w:rFonts w:ascii="Bahnschrift" w:hAnsi="Bahnschrift"/>
          <w:lang w:val="el-GR"/>
        </w:rPr>
        <w:t>Η</w:t>
      </w:r>
      <w:r w:rsidRPr="003C4400">
        <w:rPr>
          <w:rFonts w:ascii="Bahnschrift" w:hAnsi="Bahnschrift"/>
          <w:lang w:val="el-GR"/>
        </w:rPr>
        <w:t xml:space="preserve"> τελευταί</w:t>
      </w:r>
      <w:r w:rsidR="006402C8">
        <w:rPr>
          <w:rFonts w:ascii="Bahnschrift" w:hAnsi="Bahnschrift"/>
          <w:lang w:val="el-GR"/>
        </w:rPr>
        <w:t>α</w:t>
      </w:r>
      <w:r w:rsidRPr="003C4400">
        <w:rPr>
          <w:rFonts w:ascii="Bahnschrift" w:hAnsi="Bahnschrift"/>
          <w:lang w:val="el-GR"/>
        </w:rPr>
        <w:t xml:space="preserve"> απαιτεί ότι οι εργαζόμενοι προστατεύονται από τ</w:t>
      </w:r>
      <w:r w:rsidR="001B4C55">
        <w:rPr>
          <w:rFonts w:ascii="Bahnschrift" w:hAnsi="Bahnschrift"/>
          <w:lang w:val="el-GR"/>
        </w:rPr>
        <w:t>η Νομοθεσία</w:t>
      </w:r>
      <w:r w:rsidRPr="003C4400">
        <w:rPr>
          <w:rFonts w:ascii="Bahnschrift" w:hAnsi="Bahnschrift"/>
          <w:lang w:val="el-GR"/>
        </w:rPr>
        <w:t xml:space="preserve"> της χώρας στην οποία εργάζονται. Η </w:t>
      </w:r>
      <w:r w:rsidR="001B4C55">
        <w:rPr>
          <w:rFonts w:ascii="Bahnschrift" w:hAnsi="Bahnschrift"/>
          <w:lang w:val="el-GR"/>
        </w:rPr>
        <w:t>Ο</w:t>
      </w:r>
      <w:r w:rsidRPr="003C4400">
        <w:rPr>
          <w:rFonts w:ascii="Bahnschrift" w:hAnsi="Bahnschrift"/>
          <w:lang w:val="el-GR"/>
        </w:rPr>
        <w:t xml:space="preserve">δηγία αποσκοπεί στη διευκρίνιση των ανταγωνιστικών </w:t>
      </w:r>
      <w:r w:rsidR="001B4C55">
        <w:rPr>
          <w:rFonts w:ascii="Bahnschrift" w:hAnsi="Bahnschrift"/>
          <w:lang w:val="el-GR"/>
        </w:rPr>
        <w:t>νομοθετικών ρυθμίσεων που ισχύουν</w:t>
      </w:r>
      <w:r w:rsidRPr="003C4400">
        <w:rPr>
          <w:rFonts w:ascii="Bahnschrift" w:hAnsi="Bahnschrift"/>
          <w:lang w:val="el-GR"/>
        </w:rPr>
        <w:t xml:space="preserve"> στην περίπτωση εργαζομένων που αποστέλλονται στο εξωτερικό από τους εργοδότες τους (δηλαδή</w:t>
      </w:r>
      <w:r w:rsidR="001B4C55">
        <w:rPr>
          <w:rFonts w:ascii="Bahnschrift" w:hAnsi="Bahnschrift"/>
          <w:lang w:val="el-GR"/>
        </w:rPr>
        <w:t>, στο πλαίσιο της διαδικασίας</w:t>
      </w:r>
      <w:r w:rsidRPr="003C4400">
        <w:rPr>
          <w:rFonts w:ascii="Bahnschrift" w:hAnsi="Bahnschrift"/>
          <w:lang w:val="el-GR"/>
        </w:rPr>
        <w:t xml:space="preserve"> απόσπαση</w:t>
      </w:r>
      <w:r w:rsidR="001B4C55">
        <w:rPr>
          <w:rFonts w:ascii="Bahnschrift" w:hAnsi="Bahnschrift"/>
          <w:lang w:val="el-GR"/>
        </w:rPr>
        <w:t>ς</w:t>
      </w:r>
      <w:r w:rsidRPr="003C4400">
        <w:rPr>
          <w:rFonts w:ascii="Bahnschrift" w:hAnsi="Bahnschrift"/>
          <w:lang w:val="el-GR"/>
        </w:rPr>
        <w:t xml:space="preserve"> εργαζομένων), </w:t>
      </w:r>
      <w:r w:rsidR="002A2B61">
        <w:rPr>
          <w:rFonts w:ascii="Bahnschrift" w:hAnsi="Bahnschrift"/>
          <w:lang w:val="el-GR"/>
        </w:rPr>
        <w:t>με βάση τις σχέσεις</w:t>
      </w:r>
      <w:r w:rsidRPr="003C4400">
        <w:rPr>
          <w:rFonts w:ascii="Bahnschrift" w:hAnsi="Bahnschrift"/>
          <w:lang w:val="el-GR"/>
        </w:rPr>
        <w:t xml:space="preserve"> των κανόνων που διέπουν</w:t>
      </w:r>
      <w:r w:rsidR="002A2B61">
        <w:rPr>
          <w:rFonts w:ascii="Bahnschrift" w:hAnsi="Bahnschrift"/>
          <w:lang w:val="el-GR"/>
        </w:rPr>
        <w:t xml:space="preserve"> τις</w:t>
      </w:r>
      <w:r w:rsidRPr="003C4400">
        <w:rPr>
          <w:rFonts w:ascii="Bahnschrift" w:hAnsi="Bahnschrift"/>
          <w:lang w:val="el-GR"/>
        </w:rPr>
        <w:t xml:space="preserve"> εργασιακές σχέσεις στη χώρα προέλευσης του παρόχου υπηρεσιών που απασχολεί</w:t>
      </w:r>
      <w:r w:rsidR="002A2B61">
        <w:rPr>
          <w:rFonts w:ascii="Bahnschrift" w:hAnsi="Bahnschrift"/>
          <w:lang w:val="el-GR"/>
        </w:rPr>
        <w:t>, από τη μία πλευρά,</w:t>
      </w:r>
      <w:r w:rsidRPr="003C4400">
        <w:rPr>
          <w:rFonts w:ascii="Bahnschrift" w:hAnsi="Bahnschrift"/>
          <w:lang w:val="el-GR"/>
        </w:rPr>
        <w:t xml:space="preserve"> και</w:t>
      </w:r>
      <w:r w:rsidR="000547EC">
        <w:rPr>
          <w:rFonts w:ascii="Bahnschrift" w:hAnsi="Bahnschrift"/>
          <w:lang w:val="el-GR"/>
        </w:rPr>
        <w:t xml:space="preserve"> των </w:t>
      </w:r>
      <w:r w:rsidR="000547EC">
        <w:rPr>
          <w:rFonts w:ascii="Bahnschrift" w:hAnsi="Bahnschrift"/>
          <w:lang w:val="el-GR"/>
        </w:rPr>
        <w:lastRenderedPageBreak/>
        <w:t>κανόνων</w:t>
      </w:r>
      <w:r w:rsidRPr="003C4400">
        <w:rPr>
          <w:rFonts w:ascii="Bahnschrift" w:hAnsi="Bahnschrift"/>
          <w:lang w:val="el-GR"/>
        </w:rPr>
        <w:t xml:space="preserve"> </w:t>
      </w:r>
      <w:r w:rsidR="002A2B61">
        <w:rPr>
          <w:rFonts w:ascii="Bahnschrift" w:hAnsi="Bahnschrift"/>
          <w:lang w:val="el-GR"/>
        </w:rPr>
        <w:t>στη</w:t>
      </w:r>
      <w:r w:rsidRPr="003C4400">
        <w:rPr>
          <w:rFonts w:ascii="Bahnschrift" w:hAnsi="Bahnschrift"/>
          <w:lang w:val="el-GR"/>
        </w:rPr>
        <w:t xml:space="preserve"> χώρα στην οποία </w:t>
      </w:r>
      <w:r w:rsidR="001B4C55">
        <w:rPr>
          <w:rFonts w:ascii="Bahnschrift" w:hAnsi="Bahnschrift"/>
          <w:lang w:val="el-GR"/>
        </w:rPr>
        <w:t xml:space="preserve">στην πραγματικότητα </w:t>
      </w:r>
      <w:r w:rsidRPr="003C4400">
        <w:rPr>
          <w:rFonts w:ascii="Bahnschrift" w:hAnsi="Bahnschrift"/>
          <w:lang w:val="el-GR"/>
        </w:rPr>
        <w:t>εκτελείται η εργασία (αλλά όπου οι εργαζόμενοι δεν έχουν κανονική βάση)</w:t>
      </w:r>
      <w:r w:rsidR="002A2B61">
        <w:rPr>
          <w:rFonts w:ascii="Bahnschrift" w:hAnsi="Bahnschrift"/>
          <w:lang w:val="el-GR"/>
        </w:rPr>
        <w:t>, από την άλλη πλευρά</w:t>
      </w:r>
      <w:r w:rsidRPr="003C4400">
        <w:rPr>
          <w:rFonts w:ascii="Bahnschrift" w:hAnsi="Bahnschrift"/>
          <w:lang w:val="el-GR"/>
        </w:rPr>
        <w:t>. Σε περίπτωση που οι νόμοι της χώρας στην οποία εκτελούνται οι εργασίες ισχύουν ακόμη και για σύντομες διαμονές, οι εταιρείες που επιθυμούν να προσφέρουν τις υπηρεσίες τους σε ολόκληρη την ΕΕ θα πρέπει να γνωρίζουν κάθε εθνικό σύνολο κανόνων. Για να αντιμετωπιστεί μια τόσο επ</w:t>
      </w:r>
      <w:r w:rsidR="002A2B61">
        <w:rPr>
          <w:rFonts w:ascii="Bahnschrift" w:hAnsi="Bahnschrift"/>
          <w:lang w:val="el-GR"/>
        </w:rPr>
        <w:t>ιβαρυμένη</w:t>
      </w:r>
      <w:r w:rsidRPr="003C4400">
        <w:rPr>
          <w:rFonts w:ascii="Bahnschrift" w:hAnsi="Bahnschrift"/>
          <w:lang w:val="el-GR"/>
        </w:rPr>
        <w:t xml:space="preserve"> υποχρέωση, η οποία θα αποθάρρυνε τις εταιρείες να εκμεταλλευτούν πλήρως </w:t>
      </w:r>
      <w:r w:rsidR="000547EC">
        <w:rPr>
          <w:rFonts w:ascii="Bahnschrift" w:hAnsi="Bahnschrift"/>
          <w:lang w:val="el-GR"/>
        </w:rPr>
        <w:t xml:space="preserve">τις δυνατότητες </w:t>
      </w:r>
      <w:r w:rsidRPr="003C4400">
        <w:rPr>
          <w:rFonts w:ascii="Bahnschrift" w:hAnsi="Bahnschrift"/>
          <w:lang w:val="el-GR"/>
        </w:rPr>
        <w:t>τη</w:t>
      </w:r>
      <w:r w:rsidR="000547EC">
        <w:rPr>
          <w:rFonts w:ascii="Bahnschrift" w:hAnsi="Bahnschrift"/>
          <w:lang w:val="el-GR"/>
        </w:rPr>
        <w:t>ς</w:t>
      </w:r>
      <w:r w:rsidRPr="003C4400">
        <w:rPr>
          <w:rFonts w:ascii="Bahnschrift" w:hAnsi="Bahnschrift"/>
          <w:lang w:val="el-GR"/>
        </w:rPr>
        <w:t xml:space="preserve"> εσωτερική</w:t>
      </w:r>
      <w:r w:rsidR="000547EC">
        <w:rPr>
          <w:rFonts w:ascii="Bahnschrift" w:hAnsi="Bahnschrift"/>
          <w:lang w:val="el-GR"/>
        </w:rPr>
        <w:t>ς</w:t>
      </w:r>
      <w:r w:rsidRPr="003C4400">
        <w:rPr>
          <w:rFonts w:ascii="Bahnschrift" w:hAnsi="Bahnschrift"/>
          <w:lang w:val="el-GR"/>
        </w:rPr>
        <w:t xml:space="preserve"> αγορά</w:t>
      </w:r>
      <w:r w:rsidR="000547EC">
        <w:rPr>
          <w:rFonts w:ascii="Bahnschrift" w:hAnsi="Bahnschrift"/>
          <w:lang w:val="el-GR"/>
        </w:rPr>
        <w:t>ς</w:t>
      </w:r>
      <w:r w:rsidRPr="003C4400">
        <w:rPr>
          <w:rFonts w:ascii="Bahnschrift" w:hAnsi="Bahnschrift"/>
          <w:lang w:val="el-GR"/>
        </w:rPr>
        <w:t xml:space="preserve"> της ΕΕ, το Ευρωπαϊκό Δικαστήριο ανέπτυξε έναν εξισορροπητικό μηχανισμό που καθορίζει τους κανόνες της χώρας που ισχύουν σε μια δεδομένη κατάσταση. Ωστόσο, μια τέτοια προσέγγιση κατά περίπτωση δημιουργεί νομική αβεβαιότητα. Η Οδηγία αντιμετωπίζει αυτήν την αβεβαιότητα, υπό την προϋπόθεση ότι πρέπει να τηρείται ένας «σκληρός πυρήνας» κανόνων της χώρας υποδοχής (δηλαδή της χώρας προορισμού).</w:t>
      </w:r>
    </w:p>
    <w:p w14:paraId="5E6986D6" w14:textId="3BFB0E55" w:rsidR="007A5CFA" w:rsidRPr="002015EB" w:rsidRDefault="003C4400" w:rsidP="002015EB">
      <w:pPr>
        <w:spacing w:after="0" w:line="360" w:lineRule="auto"/>
        <w:ind w:firstLine="720"/>
        <w:jc w:val="both"/>
        <w:rPr>
          <w:rFonts w:ascii="Bahnschrift" w:hAnsi="Bahnschrift"/>
          <w:lang w:val="el-GR"/>
        </w:rPr>
      </w:pPr>
      <w:r w:rsidRPr="003C4400">
        <w:rPr>
          <w:rFonts w:ascii="Bahnschrift" w:hAnsi="Bahnschrift"/>
          <w:lang w:val="el-GR"/>
        </w:rPr>
        <w:t xml:space="preserve">Η Οδηγία εφαρμόζεται όταν: (α) μια εταιρεία συμφωνεί να παρέχει μια υπηρεσία σε πελάτη σε άλλη χώρα της ΕΕ και χρειάζεται να στείλει εργαζομένους εκεί για να εκτελέσει αυτή την εργασία, (β) ένας εργαζόμενος αποσπάται σε άλλη χώρα μέσω διευθετήσεων εντός </w:t>
      </w:r>
      <w:r w:rsidR="000547EC">
        <w:rPr>
          <w:rFonts w:ascii="Bahnschrift" w:hAnsi="Bahnschrift"/>
          <w:lang w:val="el-GR"/>
        </w:rPr>
        <w:t>ομίλου</w:t>
      </w:r>
      <w:r w:rsidRPr="003C4400">
        <w:rPr>
          <w:rFonts w:ascii="Bahnschrift" w:hAnsi="Bahnschrift"/>
          <w:lang w:val="el-GR"/>
        </w:rPr>
        <w:t xml:space="preserve"> εταιρειών, </w:t>
      </w:r>
      <w:r w:rsidR="000547EC">
        <w:rPr>
          <w:rFonts w:ascii="Bahnschrift" w:hAnsi="Bahnschrift"/>
          <w:lang w:val="el-GR"/>
        </w:rPr>
        <w:t>όπου</w:t>
      </w:r>
      <w:r w:rsidRPr="003C4400">
        <w:rPr>
          <w:rFonts w:ascii="Bahnschrift" w:hAnsi="Bahnschrift"/>
          <w:lang w:val="el-GR"/>
        </w:rPr>
        <w:t xml:space="preserve"> η μητρική και </w:t>
      </w:r>
      <w:r w:rsidR="000547EC">
        <w:rPr>
          <w:rFonts w:ascii="Bahnschrift" w:hAnsi="Bahnschrift"/>
          <w:lang w:val="el-GR"/>
        </w:rPr>
        <w:t>οι</w:t>
      </w:r>
      <w:r w:rsidRPr="003C4400">
        <w:rPr>
          <w:rFonts w:ascii="Bahnschrift" w:hAnsi="Bahnschrift"/>
          <w:lang w:val="el-GR"/>
        </w:rPr>
        <w:t xml:space="preserve"> θυγατρικές </w:t>
      </w:r>
      <w:r w:rsidR="000547EC">
        <w:rPr>
          <w:rFonts w:ascii="Bahnschrift" w:hAnsi="Bahnschrift"/>
          <w:lang w:val="el-GR"/>
        </w:rPr>
        <w:t>έχουν</w:t>
      </w:r>
      <w:r w:rsidRPr="003C4400">
        <w:rPr>
          <w:rFonts w:ascii="Bahnschrift" w:hAnsi="Bahnschrift"/>
          <w:lang w:val="el-GR"/>
        </w:rPr>
        <w:t xml:space="preserve"> έδρα σε διαφορετικές χώρες της ΕΕ, και (γ) ένας εργαζόμενος αποσπάται μέσω συμφωνίας μεταξύ ενός εργοδότη και ενός γραφείου ευρέσεως εργασίας. Η χώρα της ΕΕ που φιλοξενεί έναν αποσπασμένο εργαζόμενο πρέπει να διασφαλίσει ότι προστατεύεται από την άποψη των ελάχιστων </w:t>
      </w:r>
      <w:r w:rsidR="000547EC" w:rsidRPr="003C4400">
        <w:rPr>
          <w:rFonts w:ascii="Bahnschrift" w:hAnsi="Bahnschrift"/>
          <w:lang w:val="el-GR"/>
        </w:rPr>
        <w:t>πρ</w:t>
      </w:r>
      <w:r w:rsidR="000547EC">
        <w:rPr>
          <w:rFonts w:ascii="Bahnschrift" w:hAnsi="Bahnschrift"/>
          <w:lang w:val="el-GR"/>
        </w:rPr>
        <w:t>οϋποθέσεων</w:t>
      </w:r>
      <w:r w:rsidRPr="003C4400">
        <w:rPr>
          <w:rFonts w:ascii="Bahnschrift" w:hAnsi="Bahnschrift"/>
          <w:lang w:val="el-GR"/>
        </w:rPr>
        <w:t xml:space="preserve"> που αναφέρονται σ</w:t>
      </w:r>
      <w:r w:rsidR="000547EC">
        <w:rPr>
          <w:rFonts w:ascii="Bahnschrift" w:hAnsi="Bahnschrift"/>
          <w:lang w:val="el-GR"/>
        </w:rPr>
        <w:t>τα εξής</w:t>
      </w:r>
      <w:r w:rsidRPr="003C4400">
        <w:rPr>
          <w:rFonts w:ascii="Bahnschrift" w:hAnsi="Bahnschrift"/>
          <w:lang w:val="el-GR"/>
        </w:rPr>
        <w:t xml:space="preserve">: (α) τον χρόνο εργασίας, (β) </w:t>
      </w:r>
      <w:r w:rsidR="000547EC">
        <w:rPr>
          <w:rFonts w:ascii="Bahnschrift" w:hAnsi="Bahnschrift"/>
          <w:lang w:val="el-GR"/>
        </w:rPr>
        <w:t>τις αρχές</w:t>
      </w:r>
      <w:r w:rsidRPr="003C4400">
        <w:rPr>
          <w:rFonts w:ascii="Bahnschrift" w:hAnsi="Bahnschrift"/>
          <w:lang w:val="el-GR"/>
        </w:rPr>
        <w:t xml:space="preserve"> που ισχύουν για τους εργαζόμενους σε πρακτορεία, (γ) την υγεία και την ασφάλεια, (δ) την εγκυμοσύνη και </w:t>
      </w:r>
      <w:r w:rsidR="000547EC">
        <w:rPr>
          <w:rFonts w:ascii="Bahnschrift" w:hAnsi="Bahnschrift"/>
          <w:lang w:val="el-GR"/>
        </w:rPr>
        <w:t xml:space="preserve">την </w:t>
      </w:r>
      <w:r w:rsidRPr="003C4400">
        <w:rPr>
          <w:rFonts w:ascii="Bahnschrift" w:hAnsi="Bahnschrift"/>
          <w:lang w:val="el-GR"/>
        </w:rPr>
        <w:t>προστασία της μητρότητας, (ε)</w:t>
      </w:r>
      <w:r w:rsidR="000547EC">
        <w:rPr>
          <w:rFonts w:ascii="Bahnschrift" w:hAnsi="Bahnschrift"/>
          <w:lang w:val="el-GR"/>
        </w:rPr>
        <w:t xml:space="preserve"> τους</w:t>
      </w:r>
      <w:r w:rsidRPr="003C4400">
        <w:rPr>
          <w:rFonts w:ascii="Bahnschrift" w:hAnsi="Bahnschrift"/>
          <w:lang w:val="el-GR"/>
        </w:rPr>
        <w:t xml:space="preserve"> νόμος περί διακρίσεων, και (στ) </w:t>
      </w:r>
      <w:r w:rsidR="000547EC">
        <w:rPr>
          <w:rFonts w:ascii="Bahnschrift" w:hAnsi="Bahnschrift"/>
          <w:lang w:val="el-GR"/>
        </w:rPr>
        <w:t xml:space="preserve">τις </w:t>
      </w:r>
      <w:r w:rsidRPr="003C4400">
        <w:rPr>
          <w:rFonts w:ascii="Bahnschrift" w:hAnsi="Bahnschrift"/>
          <w:lang w:val="el-GR"/>
        </w:rPr>
        <w:t xml:space="preserve">οικοδομικές και κατασκευαστικές συναλλαγές και πρότυπα συλλογικών συμβάσεων. Η οδηγία έχει δεχθεί κριτική για τη μείωση των δικαιωμάτων των αποσπασμένων εργαζομένων και την υπονόμευση των δικαιωμάτων των εργαζομένων </w:t>
      </w:r>
      <w:r w:rsidR="000547EC">
        <w:rPr>
          <w:rFonts w:ascii="Bahnschrift" w:hAnsi="Bahnschrift"/>
          <w:lang w:val="el-GR"/>
        </w:rPr>
        <w:t>στη</w:t>
      </w:r>
      <w:r w:rsidRPr="003C4400">
        <w:rPr>
          <w:rFonts w:ascii="Bahnschrift" w:hAnsi="Bahnschrift"/>
          <w:lang w:val="el-GR"/>
        </w:rPr>
        <w:t xml:space="preserve"> χώρα καταγωγής. Αυτό οφείλεται στο γεγονός ότι </w:t>
      </w:r>
      <w:r w:rsidR="000547EC">
        <w:rPr>
          <w:rFonts w:ascii="Bahnschrift" w:hAnsi="Bahnschrift"/>
          <w:lang w:val="el-GR"/>
        </w:rPr>
        <w:t>οι</w:t>
      </w:r>
      <w:r w:rsidRPr="003C4400">
        <w:rPr>
          <w:rFonts w:ascii="Bahnschrift" w:hAnsi="Bahnschrift"/>
          <w:lang w:val="el-GR"/>
        </w:rPr>
        <w:t xml:space="preserve"> προαναφερθ</w:t>
      </w:r>
      <w:r w:rsidR="000547EC">
        <w:rPr>
          <w:rFonts w:ascii="Bahnschrift" w:hAnsi="Bahnschrift"/>
          <w:lang w:val="el-GR"/>
        </w:rPr>
        <w:t>είσες</w:t>
      </w:r>
      <w:r w:rsidRPr="003C4400">
        <w:rPr>
          <w:rFonts w:ascii="Bahnschrift" w:hAnsi="Bahnschrift"/>
          <w:lang w:val="el-GR"/>
        </w:rPr>
        <w:t xml:space="preserve"> ελάχιστ</w:t>
      </w:r>
      <w:r w:rsidR="000547EC">
        <w:rPr>
          <w:rFonts w:ascii="Bahnschrift" w:hAnsi="Bahnschrift"/>
          <w:lang w:val="el-GR"/>
        </w:rPr>
        <w:t>ες</w:t>
      </w:r>
      <w:r w:rsidRPr="003C4400">
        <w:rPr>
          <w:rFonts w:ascii="Bahnschrift" w:hAnsi="Bahnschrift"/>
          <w:lang w:val="el-GR"/>
        </w:rPr>
        <w:t xml:space="preserve"> </w:t>
      </w:r>
      <w:r w:rsidR="000547EC" w:rsidRPr="003C4400">
        <w:rPr>
          <w:rFonts w:ascii="Bahnschrift" w:hAnsi="Bahnschrift"/>
          <w:lang w:val="el-GR"/>
        </w:rPr>
        <w:t>πρ</w:t>
      </w:r>
      <w:r w:rsidR="000547EC">
        <w:rPr>
          <w:rFonts w:ascii="Bahnschrift" w:hAnsi="Bahnschrift"/>
          <w:lang w:val="el-GR"/>
        </w:rPr>
        <w:t>οϋποθέσεις</w:t>
      </w:r>
      <w:r w:rsidRPr="003C4400">
        <w:rPr>
          <w:rFonts w:ascii="Bahnschrift" w:hAnsi="Bahnschrift"/>
          <w:lang w:val="el-GR"/>
        </w:rPr>
        <w:t xml:space="preserve"> πρέπει να </w:t>
      </w:r>
      <w:r w:rsidRPr="003C4400">
        <w:rPr>
          <w:rFonts w:ascii="Bahnschrift" w:hAnsi="Bahnschrift"/>
          <w:lang w:val="el-GR"/>
        </w:rPr>
        <w:lastRenderedPageBreak/>
        <w:t>διαβάζονται στο πλαίσιο της ΣΛΕΕ</w:t>
      </w:r>
      <w:r w:rsidR="00512561">
        <w:rPr>
          <w:rStyle w:val="Rimandonotaapidipagina"/>
          <w:rFonts w:ascii="Bahnschrift" w:hAnsi="Bahnschrift"/>
          <w:lang w:val="el-GR"/>
        </w:rPr>
        <w:footnoteReference w:id="5"/>
      </w:r>
      <w:r w:rsidRPr="003C4400">
        <w:rPr>
          <w:rFonts w:ascii="Bahnschrift" w:hAnsi="Bahnschrift"/>
          <w:lang w:val="el-GR"/>
        </w:rPr>
        <w:t xml:space="preserve"> (άρθρο 56</w:t>
      </w:r>
      <w:r w:rsidR="00512561">
        <w:rPr>
          <w:rFonts w:ascii="Bahnschrift" w:hAnsi="Bahnschrift"/>
          <w:lang w:val="el-GR"/>
        </w:rPr>
        <w:t>)</w:t>
      </w:r>
      <w:r w:rsidRPr="003C4400">
        <w:rPr>
          <w:rFonts w:ascii="Bahnschrift" w:hAnsi="Bahnschrift"/>
          <w:lang w:val="el-GR"/>
        </w:rPr>
        <w:t>, της Ευρωπαϊκής Σύμβασης για τα Ανθρώπινα Δικαιώματα</w:t>
      </w:r>
      <w:r w:rsidR="00512561">
        <w:rPr>
          <w:rStyle w:val="Rimandonotaapidipagina"/>
          <w:rFonts w:ascii="Bahnschrift" w:hAnsi="Bahnschrift"/>
          <w:lang w:val="el-GR"/>
        </w:rPr>
        <w:footnoteReference w:id="6"/>
      </w:r>
      <w:r w:rsidRPr="003C4400">
        <w:rPr>
          <w:rFonts w:ascii="Bahnschrift" w:hAnsi="Bahnschrift"/>
          <w:lang w:val="el-GR"/>
        </w:rPr>
        <w:t xml:space="preserve"> (άρθρο 11) και της Οδηγίας της ΕΕ για τη Φυλετική Ισότητα (Οδηγία 2000/43/ΕΚ)</w:t>
      </w:r>
      <w:r w:rsidR="00512561">
        <w:rPr>
          <w:rStyle w:val="Rimandonotaapidipagina"/>
          <w:rFonts w:ascii="Bahnschrift" w:hAnsi="Bahnschrift"/>
          <w:lang w:val="el-GR"/>
        </w:rPr>
        <w:footnoteReference w:id="7"/>
      </w:r>
      <w:r w:rsidRPr="003C4400">
        <w:rPr>
          <w:rFonts w:ascii="Bahnschrift" w:hAnsi="Bahnschrift"/>
          <w:lang w:val="el-GR"/>
        </w:rPr>
        <w:t xml:space="preserve"> που προβλέπουν βάση για την ανάπτυξη του μηχανισμού «αιτιολογημένων περιορισμών για την προστασία βασικών απαιτήσεων γενικού συμφέροντος» για λογαριασμό του Ευρωπαϊκού Δικαστηρίου. Λαμβάνοντας υπόψη την παραπάνω κριτική, η Οδηγία 2018/958/ΕΕ</w:t>
      </w:r>
      <w:r w:rsidR="00512561">
        <w:rPr>
          <w:rStyle w:val="Rimandonotaapidipagina"/>
          <w:rFonts w:ascii="Bahnschrift" w:hAnsi="Bahnschrift"/>
          <w:lang w:val="el-GR"/>
        </w:rPr>
        <w:footnoteReference w:id="8"/>
      </w:r>
      <w:r w:rsidRPr="003C4400">
        <w:rPr>
          <w:rFonts w:ascii="Bahnschrift" w:hAnsi="Bahnschrift"/>
          <w:lang w:val="el-GR"/>
        </w:rPr>
        <w:t xml:space="preserve"> τροποποιεί την Οδηγία 96/71/ΕΚ.</w:t>
      </w:r>
    </w:p>
    <w:p w14:paraId="7E29E740" w14:textId="5C1D3439" w:rsidR="00B21501" w:rsidRPr="002015EB" w:rsidRDefault="003C4400" w:rsidP="002015EB">
      <w:pPr>
        <w:spacing w:after="0" w:line="360" w:lineRule="auto"/>
        <w:ind w:firstLine="720"/>
        <w:jc w:val="both"/>
        <w:rPr>
          <w:rFonts w:ascii="Bahnschrift" w:hAnsi="Bahnschrift"/>
          <w:lang w:val="el-GR"/>
        </w:rPr>
      </w:pPr>
      <w:r w:rsidRPr="003C4400">
        <w:rPr>
          <w:rFonts w:ascii="Bahnschrift" w:hAnsi="Bahnschrift"/>
          <w:lang w:val="el-GR"/>
        </w:rPr>
        <w:t xml:space="preserve">Η </w:t>
      </w:r>
      <w:r w:rsidRPr="002C20CA">
        <w:rPr>
          <w:rFonts w:ascii="Bahnschrift" w:hAnsi="Bahnschrift"/>
          <w:lang w:val="el-GR"/>
        </w:rPr>
        <w:t xml:space="preserve">Οδηγία </w:t>
      </w:r>
      <w:r w:rsidR="00942BFA" w:rsidRPr="002C20CA">
        <w:rPr>
          <w:rFonts w:ascii="Bahnschrift" w:hAnsi="Bahnschrift"/>
          <w:lang w:val="el-GR"/>
        </w:rPr>
        <w:t>εφαρμογής της νομοθεσίας</w:t>
      </w:r>
      <w:r w:rsidRPr="003C4400">
        <w:rPr>
          <w:rFonts w:ascii="Bahnschrift" w:hAnsi="Bahnschrift"/>
          <w:lang w:val="el-GR"/>
        </w:rPr>
        <w:t xml:space="preserve"> </w:t>
      </w:r>
      <w:r w:rsidR="00942BFA">
        <w:rPr>
          <w:rFonts w:ascii="Bahnschrift" w:hAnsi="Bahnschrift"/>
          <w:lang w:val="el-GR"/>
        </w:rPr>
        <w:t xml:space="preserve">σχετικά με τους </w:t>
      </w:r>
      <w:r w:rsidRPr="003C4400">
        <w:rPr>
          <w:rFonts w:ascii="Bahnschrift" w:hAnsi="Bahnschrift"/>
          <w:lang w:val="el-GR"/>
        </w:rPr>
        <w:t>αποσπασμέν</w:t>
      </w:r>
      <w:r w:rsidR="00942BFA">
        <w:rPr>
          <w:rFonts w:ascii="Bahnschrift" w:hAnsi="Bahnschrift"/>
          <w:lang w:val="el-GR"/>
        </w:rPr>
        <w:t>ους</w:t>
      </w:r>
      <w:r w:rsidRPr="003C4400">
        <w:rPr>
          <w:rFonts w:ascii="Bahnschrift" w:hAnsi="Bahnschrift"/>
          <w:lang w:val="el-GR"/>
        </w:rPr>
        <w:t xml:space="preserve"> εργαζ</w:t>
      </w:r>
      <w:r w:rsidR="00942BFA">
        <w:rPr>
          <w:rFonts w:ascii="Bahnschrift" w:hAnsi="Bahnschrift"/>
          <w:lang w:val="el-GR"/>
        </w:rPr>
        <w:t>όμενους</w:t>
      </w:r>
      <w:r w:rsidRPr="003C4400">
        <w:rPr>
          <w:rFonts w:ascii="Bahnschrift" w:hAnsi="Bahnschrift"/>
          <w:lang w:val="el-GR"/>
        </w:rPr>
        <w:t xml:space="preserve"> 2014/67/ΕΕ</w:t>
      </w:r>
      <w:r w:rsidR="00512561">
        <w:rPr>
          <w:rStyle w:val="Rimandonotaapidipagina"/>
          <w:rFonts w:ascii="Bahnschrift" w:hAnsi="Bahnschrift"/>
          <w:sz w:val="24"/>
          <w:szCs w:val="24"/>
          <w:lang w:val="el-GR"/>
        </w:rPr>
        <w:footnoteReference w:id="9"/>
      </w:r>
      <w:r w:rsidRPr="003C4400">
        <w:rPr>
          <w:rFonts w:ascii="Bahnschrift" w:hAnsi="Bahnschrift"/>
          <w:lang w:val="el-GR"/>
        </w:rPr>
        <w:t xml:space="preserve"> στοχεύει στην ενίσχυση της πρακτικής εφαρμογής των κανόνων για την απόσπαση εργαζομένων μέσω διοικητικών απαιτήσεων όπως η υποχρέωση εγγραφής των αποσπασμένων εργαζομένων, ο καθορισμός αναλογικών προστίμων και κυρώσεων για μη συμμόρφωση, παρέχοντας πρόσβαση σε ενημέρωση, συνεργασία μεταξύ των χωρών της Ε.Ε. Για το σκοπό αυτό, η οδηγία θεσπίζει ένα κοινό πλαίσιο συνόλου κατάλληλων διατάξεων, μέτρων και μηχανισμών ελέγχου που είναι απαραίτητοι για την καλύτερη και πιο ομοιόμορφη εφαρμογή και επιβολή στην πράξη της </w:t>
      </w:r>
      <w:r w:rsidR="002015EB">
        <w:rPr>
          <w:rFonts w:ascii="Bahnschrift" w:hAnsi="Bahnschrift"/>
          <w:lang w:val="el-GR"/>
        </w:rPr>
        <w:t>Ο</w:t>
      </w:r>
      <w:r w:rsidRPr="003C4400">
        <w:rPr>
          <w:rFonts w:ascii="Bahnschrift" w:hAnsi="Bahnschrift"/>
          <w:lang w:val="el-GR"/>
        </w:rPr>
        <w:t xml:space="preserve">δηγίας 96/71/ΕΚ. Ως εκ τούτου, η </w:t>
      </w:r>
      <w:r w:rsidR="002015EB">
        <w:rPr>
          <w:rFonts w:ascii="Bahnschrift" w:hAnsi="Bahnschrift"/>
          <w:lang w:val="el-GR"/>
        </w:rPr>
        <w:t>Ο</w:t>
      </w:r>
      <w:r w:rsidRPr="003C4400">
        <w:rPr>
          <w:rFonts w:ascii="Bahnschrift" w:hAnsi="Bahnschrift"/>
          <w:lang w:val="el-GR"/>
        </w:rPr>
        <w:t>δηγία στοχεύει να εγγυηθεί το σεβασμό του κατάλληλου επιπέδου προστασίας των δικαιωμάτων των αποσπασμένων εργαζομένων για τη διασυνοριακή παροχή υπηρεσιών, διευκολύνοντας παράλληλα την άσκηση της ελεύθερης παροχής υπηρεσιών στους παρόχους υπηρεσιών και προάγοντας τον θεμιτό ανταγωνισμό μεταξύ των παρόχων υπηρεσιών</w:t>
      </w:r>
      <w:r w:rsidR="002015EB">
        <w:rPr>
          <w:rFonts w:ascii="Bahnschrift" w:hAnsi="Bahnschrift"/>
          <w:lang w:val="el-GR"/>
        </w:rPr>
        <w:t>,</w:t>
      </w:r>
      <w:r w:rsidRPr="003C4400">
        <w:rPr>
          <w:rFonts w:ascii="Bahnschrift" w:hAnsi="Bahnschrift"/>
          <w:lang w:val="el-GR"/>
        </w:rPr>
        <w:t xml:space="preserve"> υποστηρίζοντας έτσι τη λειτουργία της εσωτερικής αγοράς. Διευκρινίζεται </w:t>
      </w:r>
      <w:r w:rsidR="002015EB">
        <w:rPr>
          <w:rFonts w:ascii="Bahnschrift" w:hAnsi="Bahnschrift"/>
          <w:lang w:val="el-GR"/>
        </w:rPr>
        <w:t xml:space="preserve">δε </w:t>
      </w:r>
      <w:r w:rsidRPr="003C4400">
        <w:rPr>
          <w:rFonts w:ascii="Bahnschrift" w:hAnsi="Bahnschrift"/>
          <w:lang w:val="el-GR"/>
        </w:rPr>
        <w:t xml:space="preserve">ότι η Οδηγία δεν επηρεάζει με κανέναν τρόπο την άσκηση των </w:t>
      </w:r>
      <w:r w:rsidRPr="003C4400">
        <w:rPr>
          <w:rFonts w:ascii="Bahnschrift" w:hAnsi="Bahnschrift"/>
          <w:lang w:val="el-GR"/>
        </w:rPr>
        <w:lastRenderedPageBreak/>
        <w:t xml:space="preserve">θεμελιωδών δικαιωμάτων, όπως αναγνωρίζονται στις χώρες της ΕΕ και σε επίπεδο ΕΕ, συμπεριλαμβανομένου του δικαιώματος ή της ελευθερίας της απεργίας ή της ανάληψης άλλων ενεργειών που καλύπτονται από τα ειδικά συστήματα εργασιακών σχέσεων </w:t>
      </w:r>
      <w:r w:rsidR="002015EB">
        <w:rPr>
          <w:rFonts w:ascii="Bahnschrift" w:hAnsi="Bahnschrift"/>
          <w:lang w:val="el-GR"/>
        </w:rPr>
        <w:t>στις χώρες της</w:t>
      </w:r>
      <w:r w:rsidRPr="003C4400">
        <w:rPr>
          <w:rFonts w:ascii="Bahnschrift" w:hAnsi="Bahnschrift"/>
          <w:lang w:val="el-GR"/>
        </w:rPr>
        <w:t xml:space="preserve"> Ε.Ε, σύμφωνα με την εθνική νομοθεσία ή/και πρακτική. Διευκρινίζεται, επίσης, ότι η Οδηγία δεν θίγει το δικαίωμα διαπραγμάτευσης, σύναψης και επιβολής συλλογικών συμβάσεων και ανάληψης συλλογικής δράσης σύμφωνα με την εθνική νομοθεσία ή/και πρακτική.</w:t>
      </w:r>
    </w:p>
    <w:p w14:paraId="2899763E" w14:textId="3082F56D" w:rsidR="00E31019" w:rsidRPr="007A5CFA" w:rsidRDefault="007A5CFA" w:rsidP="002015EB">
      <w:pPr>
        <w:spacing w:after="0" w:line="360" w:lineRule="auto"/>
        <w:ind w:firstLine="720"/>
        <w:jc w:val="both"/>
        <w:rPr>
          <w:rFonts w:ascii="Bahnschrift" w:hAnsi="Bahnschrift"/>
          <w:sz w:val="24"/>
          <w:szCs w:val="24"/>
          <w:lang w:val="el-GR"/>
        </w:rPr>
      </w:pPr>
      <w:r w:rsidRPr="007A5CFA">
        <w:rPr>
          <w:rFonts w:ascii="Bahnschrift" w:hAnsi="Bahnschrift"/>
          <w:sz w:val="24"/>
          <w:szCs w:val="24"/>
          <w:lang w:val="el-GR"/>
        </w:rPr>
        <w:t xml:space="preserve">Η </w:t>
      </w:r>
      <w:r w:rsidR="002015EB">
        <w:rPr>
          <w:rFonts w:ascii="Bahnschrift" w:hAnsi="Bahnschrift"/>
          <w:sz w:val="24"/>
          <w:szCs w:val="24"/>
          <w:lang w:val="el-GR"/>
        </w:rPr>
        <w:t>Ο</w:t>
      </w:r>
      <w:r w:rsidRPr="007A5CFA">
        <w:rPr>
          <w:rFonts w:ascii="Bahnschrift" w:hAnsi="Bahnschrift"/>
          <w:sz w:val="24"/>
          <w:szCs w:val="24"/>
          <w:lang w:val="el-GR"/>
        </w:rPr>
        <w:t xml:space="preserve">δηγία 96/71/ΕΚ για τους αποσπασμένους εργαζομένους – και η τροποποιητική </w:t>
      </w:r>
      <w:r w:rsidR="002015EB">
        <w:rPr>
          <w:rFonts w:ascii="Bahnschrift" w:hAnsi="Bahnschrift"/>
          <w:sz w:val="24"/>
          <w:szCs w:val="24"/>
          <w:lang w:val="el-GR"/>
        </w:rPr>
        <w:t>Ο</w:t>
      </w:r>
      <w:r w:rsidRPr="007A5CFA">
        <w:rPr>
          <w:rFonts w:ascii="Bahnschrift" w:hAnsi="Bahnschrift"/>
          <w:sz w:val="24"/>
          <w:szCs w:val="24"/>
          <w:lang w:val="el-GR"/>
        </w:rPr>
        <w:t xml:space="preserve">δηγία 2018/958/ΕΕ – </w:t>
      </w:r>
      <w:r w:rsidR="002015EB">
        <w:rPr>
          <w:rFonts w:ascii="Bahnschrift" w:hAnsi="Bahnschrift"/>
          <w:sz w:val="24"/>
          <w:szCs w:val="24"/>
          <w:lang w:val="el-GR"/>
        </w:rPr>
        <w:t>καθώς κ</w:t>
      </w:r>
      <w:r w:rsidRPr="007A5CFA">
        <w:rPr>
          <w:rFonts w:ascii="Bahnschrift" w:hAnsi="Bahnschrift"/>
          <w:sz w:val="24"/>
          <w:szCs w:val="24"/>
          <w:lang w:val="el-GR"/>
        </w:rPr>
        <w:t>αι η Οδηγία επιβολής των αποσπασμένων εργαζομένων 2014/67/ΕΕ εμπίπτουν στην αρμοδιότητα της Ευρωπαϊκής Αρχής Εργασίας (</w:t>
      </w:r>
      <w:r w:rsidRPr="007A5CFA">
        <w:rPr>
          <w:rFonts w:ascii="Bahnschrift" w:hAnsi="Bahnschrift"/>
          <w:sz w:val="24"/>
          <w:szCs w:val="24"/>
        </w:rPr>
        <w:t>ELA</w:t>
      </w:r>
      <w:r w:rsidRPr="007A5CFA">
        <w:rPr>
          <w:rFonts w:ascii="Bahnschrift" w:hAnsi="Bahnschrift"/>
          <w:sz w:val="24"/>
          <w:szCs w:val="24"/>
          <w:lang w:val="el-GR"/>
        </w:rPr>
        <w:t>)</w:t>
      </w:r>
      <w:r w:rsidR="00512561">
        <w:rPr>
          <w:rStyle w:val="Rimandonotaapidipagina"/>
          <w:rFonts w:ascii="Bahnschrift" w:hAnsi="Bahnschrift"/>
          <w:sz w:val="24"/>
          <w:szCs w:val="24"/>
          <w:lang w:val="el-GR"/>
        </w:rPr>
        <w:footnoteReference w:id="10"/>
      </w:r>
      <w:r w:rsidRPr="007A5CFA">
        <w:rPr>
          <w:rFonts w:ascii="Bahnschrift" w:hAnsi="Bahnschrift"/>
          <w:sz w:val="24"/>
          <w:szCs w:val="24"/>
          <w:lang w:val="el-GR"/>
        </w:rPr>
        <w:t>. Το τελευταίο δημιουργήθηκε για να βοηθήσει τις χώρες της ΕΕ και την Ευρωπαϊκή Επιτροπή να διασφαλίσουν ότι οι κανόνες της ΕΕ για την κινητικότητα του εργατικού δυναμικού και τον συντονισμό της κοινωνικής ασφάλισης επιβάλλονται με δίκαιο, απλό και αποτελεσματικό τρόπο.</w:t>
      </w:r>
    </w:p>
    <w:p w14:paraId="2259E2E5" w14:textId="55284C44" w:rsidR="00E31019" w:rsidRPr="00C520FC" w:rsidRDefault="00C827CF" w:rsidP="00C96776">
      <w:pPr>
        <w:pStyle w:val="Paragrafoelenco"/>
        <w:numPr>
          <w:ilvl w:val="1"/>
          <w:numId w:val="2"/>
        </w:numPr>
        <w:spacing w:after="0" w:line="360" w:lineRule="auto"/>
        <w:jc w:val="both"/>
        <w:rPr>
          <w:rFonts w:ascii="Bahnschrift" w:hAnsi="Bahnschrift"/>
          <w:sz w:val="24"/>
          <w:szCs w:val="24"/>
        </w:rPr>
      </w:pPr>
      <w:r w:rsidRPr="00DF79A2">
        <w:rPr>
          <w:rFonts w:ascii="Bahnschrift" w:hAnsi="Bahnschrift"/>
          <w:lang w:val="el-GR"/>
        </w:rPr>
        <w:t>Ελληνική Νομοθεσία</w:t>
      </w:r>
    </w:p>
    <w:p w14:paraId="35053098" w14:textId="24C324DD" w:rsidR="00071FBB" w:rsidRPr="00A56170" w:rsidRDefault="007A5CFA" w:rsidP="00A56170">
      <w:pPr>
        <w:spacing w:after="0" w:line="360" w:lineRule="auto"/>
        <w:ind w:firstLine="720"/>
        <w:jc w:val="both"/>
        <w:rPr>
          <w:rFonts w:ascii="Bahnschrift" w:hAnsi="Bahnschrift"/>
          <w:lang w:val="el-GR"/>
        </w:rPr>
      </w:pPr>
      <w:r w:rsidRPr="007A5CFA">
        <w:rPr>
          <w:rFonts w:ascii="Bahnschrift" w:hAnsi="Bahnschrift"/>
          <w:lang w:val="el-GR"/>
        </w:rPr>
        <w:t>Οι</w:t>
      </w:r>
      <w:r w:rsidRPr="00C827CF">
        <w:rPr>
          <w:rFonts w:ascii="Bahnschrift" w:hAnsi="Bahnschrift"/>
          <w:lang w:val="el-GR"/>
        </w:rPr>
        <w:t xml:space="preserve"> </w:t>
      </w:r>
      <w:r w:rsidRPr="007A5CFA">
        <w:rPr>
          <w:rFonts w:ascii="Bahnschrift" w:hAnsi="Bahnschrift"/>
          <w:lang w:val="el-GR"/>
        </w:rPr>
        <w:t>διατάξεις</w:t>
      </w:r>
      <w:r w:rsidRPr="00C827CF">
        <w:rPr>
          <w:rFonts w:ascii="Bahnschrift" w:hAnsi="Bahnschrift"/>
          <w:lang w:val="el-GR"/>
        </w:rPr>
        <w:t xml:space="preserve"> </w:t>
      </w:r>
      <w:r w:rsidRPr="007A5CFA">
        <w:rPr>
          <w:rFonts w:ascii="Bahnschrift" w:hAnsi="Bahnschrift"/>
          <w:lang w:val="el-GR"/>
        </w:rPr>
        <w:t>της</w:t>
      </w:r>
      <w:r w:rsidRPr="00C827CF">
        <w:rPr>
          <w:rFonts w:ascii="Bahnschrift" w:hAnsi="Bahnschrift"/>
          <w:lang w:val="el-GR"/>
        </w:rPr>
        <w:t xml:space="preserve"> </w:t>
      </w:r>
      <w:r w:rsidRPr="007A5CFA">
        <w:rPr>
          <w:rFonts w:ascii="Bahnschrift" w:hAnsi="Bahnschrift"/>
          <w:lang w:val="el-GR"/>
        </w:rPr>
        <w:t>Οδηγίας</w:t>
      </w:r>
      <w:r w:rsidRPr="00C827CF">
        <w:rPr>
          <w:rFonts w:ascii="Bahnschrift" w:hAnsi="Bahnschrift"/>
          <w:lang w:val="el-GR"/>
        </w:rPr>
        <w:t xml:space="preserve"> </w:t>
      </w:r>
      <w:r w:rsidRPr="007A5CFA">
        <w:rPr>
          <w:rFonts w:ascii="Bahnschrift" w:hAnsi="Bahnschrift"/>
          <w:lang w:val="el-GR"/>
        </w:rPr>
        <w:t>Αποσπασμένων</w:t>
      </w:r>
      <w:r w:rsidRPr="00C827CF">
        <w:rPr>
          <w:rFonts w:ascii="Bahnschrift" w:hAnsi="Bahnschrift"/>
          <w:lang w:val="el-GR"/>
        </w:rPr>
        <w:t xml:space="preserve"> </w:t>
      </w:r>
      <w:r w:rsidRPr="007A5CFA">
        <w:rPr>
          <w:rFonts w:ascii="Bahnschrift" w:hAnsi="Bahnschrift"/>
          <w:lang w:val="el-GR"/>
        </w:rPr>
        <w:t>Εργαζομένων</w:t>
      </w:r>
      <w:r w:rsidRPr="00C827CF">
        <w:rPr>
          <w:rFonts w:ascii="Bahnschrift" w:hAnsi="Bahnschrift"/>
          <w:lang w:val="el-GR"/>
        </w:rPr>
        <w:t xml:space="preserve"> 96/71/</w:t>
      </w:r>
      <w:r w:rsidRPr="007A5CFA">
        <w:rPr>
          <w:rFonts w:ascii="Bahnschrift" w:hAnsi="Bahnschrift"/>
          <w:lang w:val="el-GR"/>
        </w:rPr>
        <w:t>ΕΚ</w:t>
      </w:r>
      <w:r w:rsidRPr="00C827CF">
        <w:rPr>
          <w:rFonts w:ascii="Bahnschrift" w:hAnsi="Bahnschrift"/>
          <w:lang w:val="el-GR"/>
        </w:rPr>
        <w:t xml:space="preserve"> – </w:t>
      </w:r>
      <w:r w:rsidRPr="007A5CFA">
        <w:rPr>
          <w:rFonts w:ascii="Bahnschrift" w:hAnsi="Bahnschrift"/>
          <w:lang w:val="el-GR"/>
        </w:rPr>
        <w:t>και</w:t>
      </w:r>
      <w:r w:rsidRPr="00C827CF">
        <w:rPr>
          <w:rFonts w:ascii="Bahnschrift" w:hAnsi="Bahnschrift"/>
          <w:lang w:val="el-GR"/>
        </w:rPr>
        <w:t xml:space="preserve"> </w:t>
      </w:r>
      <w:r w:rsidRPr="007A5CFA">
        <w:rPr>
          <w:rFonts w:ascii="Bahnschrift" w:hAnsi="Bahnschrift"/>
          <w:lang w:val="el-GR"/>
        </w:rPr>
        <w:t>της</w:t>
      </w:r>
      <w:r w:rsidRPr="00C827CF">
        <w:rPr>
          <w:rFonts w:ascii="Bahnschrift" w:hAnsi="Bahnschrift"/>
          <w:lang w:val="el-GR"/>
        </w:rPr>
        <w:t xml:space="preserve"> </w:t>
      </w:r>
      <w:r w:rsidRPr="007A5CFA">
        <w:rPr>
          <w:rFonts w:ascii="Bahnschrift" w:hAnsi="Bahnschrift"/>
          <w:lang w:val="el-GR"/>
        </w:rPr>
        <w:t>τροποποιητικής</w:t>
      </w:r>
      <w:r w:rsidRPr="00C827CF">
        <w:rPr>
          <w:rFonts w:ascii="Bahnschrift" w:hAnsi="Bahnschrift"/>
          <w:lang w:val="el-GR"/>
        </w:rPr>
        <w:t xml:space="preserve"> </w:t>
      </w:r>
      <w:r w:rsidRPr="007A5CFA">
        <w:rPr>
          <w:rFonts w:ascii="Bahnschrift" w:hAnsi="Bahnschrift"/>
          <w:lang w:val="el-GR"/>
        </w:rPr>
        <w:t>Οδηγίας</w:t>
      </w:r>
      <w:r w:rsidRPr="00C827CF">
        <w:rPr>
          <w:rFonts w:ascii="Bahnschrift" w:hAnsi="Bahnschrift"/>
          <w:lang w:val="el-GR"/>
        </w:rPr>
        <w:t xml:space="preserve"> 2018/958/</w:t>
      </w:r>
      <w:r w:rsidRPr="007A5CFA">
        <w:rPr>
          <w:rFonts w:ascii="Bahnschrift" w:hAnsi="Bahnschrift"/>
          <w:lang w:val="el-GR"/>
        </w:rPr>
        <w:t>ΕΕ</w:t>
      </w:r>
      <w:r w:rsidRPr="00C827CF">
        <w:rPr>
          <w:rFonts w:ascii="Bahnschrift" w:hAnsi="Bahnschrift"/>
          <w:lang w:val="el-GR"/>
        </w:rPr>
        <w:t xml:space="preserve"> –</w:t>
      </w:r>
      <w:r w:rsidR="00C827CF" w:rsidRPr="00C827CF">
        <w:rPr>
          <w:rFonts w:ascii="Bahnschrift" w:hAnsi="Bahnschrift"/>
          <w:lang w:val="el-GR"/>
        </w:rPr>
        <w:t xml:space="preserve">, </w:t>
      </w:r>
      <w:r w:rsidR="00C827CF">
        <w:rPr>
          <w:rFonts w:ascii="Bahnschrift" w:hAnsi="Bahnschrift"/>
          <w:lang w:val="el-GR"/>
        </w:rPr>
        <w:t>καθώς</w:t>
      </w:r>
      <w:r w:rsidR="00C827CF" w:rsidRPr="00C827CF">
        <w:rPr>
          <w:rFonts w:ascii="Bahnschrift" w:hAnsi="Bahnschrift"/>
          <w:lang w:val="el-GR"/>
        </w:rPr>
        <w:t xml:space="preserve"> </w:t>
      </w:r>
      <w:r w:rsidRPr="007A5CFA">
        <w:rPr>
          <w:rFonts w:ascii="Bahnschrift" w:hAnsi="Bahnschrift"/>
          <w:lang w:val="el-GR"/>
        </w:rPr>
        <w:t>και</w:t>
      </w:r>
      <w:r w:rsidRPr="00C827CF">
        <w:rPr>
          <w:rFonts w:ascii="Bahnschrift" w:hAnsi="Bahnschrift"/>
          <w:lang w:val="el-GR"/>
        </w:rPr>
        <w:t xml:space="preserve"> </w:t>
      </w:r>
      <w:r w:rsidRPr="007A5CFA">
        <w:rPr>
          <w:rFonts w:ascii="Bahnschrift" w:hAnsi="Bahnschrift"/>
          <w:lang w:val="el-GR"/>
        </w:rPr>
        <w:t>της</w:t>
      </w:r>
      <w:r w:rsidRPr="00C827CF">
        <w:rPr>
          <w:rFonts w:ascii="Bahnschrift" w:hAnsi="Bahnschrift"/>
          <w:lang w:val="el-GR"/>
        </w:rPr>
        <w:t xml:space="preserve"> </w:t>
      </w:r>
      <w:r w:rsidRPr="007A5CFA">
        <w:rPr>
          <w:rFonts w:ascii="Bahnschrift" w:hAnsi="Bahnschrift"/>
          <w:lang w:val="el-GR"/>
        </w:rPr>
        <w:t>Οδηγίας</w:t>
      </w:r>
      <w:r w:rsidRPr="00C827CF">
        <w:rPr>
          <w:rFonts w:ascii="Bahnschrift" w:hAnsi="Bahnschrift"/>
          <w:lang w:val="el-GR"/>
        </w:rPr>
        <w:t xml:space="preserve"> </w:t>
      </w:r>
      <w:r w:rsidRPr="007A5CFA">
        <w:rPr>
          <w:rFonts w:ascii="Bahnschrift" w:hAnsi="Bahnschrift"/>
          <w:lang w:val="el-GR"/>
        </w:rPr>
        <w:t>Επιβολής</w:t>
      </w:r>
      <w:r w:rsidRPr="00C827CF">
        <w:rPr>
          <w:rFonts w:ascii="Bahnschrift" w:hAnsi="Bahnschrift"/>
          <w:lang w:val="el-GR"/>
        </w:rPr>
        <w:t xml:space="preserve"> </w:t>
      </w:r>
      <w:r w:rsidRPr="007A5CFA">
        <w:rPr>
          <w:rFonts w:ascii="Bahnschrift" w:hAnsi="Bahnschrift"/>
          <w:lang w:val="el-GR"/>
        </w:rPr>
        <w:t>Αποσπασμένων</w:t>
      </w:r>
      <w:r w:rsidRPr="00C827CF">
        <w:rPr>
          <w:rFonts w:ascii="Bahnschrift" w:hAnsi="Bahnschrift"/>
          <w:lang w:val="el-GR"/>
        </w:rPr>
        <w:t xml:space="preserve"> </w:t>
      </w:r>
      <w:r w:rsidRPr="007A5CFA">
        <w:rPr>
          <w:rFonts w:ascii="Bahnschrift" w:hAnsi="Bahnschrift"/>
          <w:lang w:val="el-GR"/>
        </w:rPr>
        <w:t>Εργαζομένων</w:t>
      </w:r>
      <w:r w:rsidRPr="00C827CF">
        <w:rPr>
          <w:rFonts w:ascii="Bahnschrift" w:hAnsi="Bahnschrift"/>
          <w:lang w:val="el-GR"/>
        </w:rPr>
        <w:t xml:space="preserve"> 2014/67/</w:t>
      </w:r>
      <w:r w:rsidRPr="007A5CFA">
        <w:rPr>
          <w:rFonts w:ascii="Bahnschrift" w:hAnsi="Bahnschrift"/>
          <w:lang w:val="el-GR"/>
        </w:rPr>
        <w:t>ΕΕ</w:t>
      </w:r>
      <w:r w:rsidRPr="00C827CF">
        <w:rPr>
          <w:rFonts w:ascii="Bahnschrift" w:hAnsi="Bahnschrift"/>
          <w:lang w:val="el-GR"/>
        </w:rPr>
        <w:t xml:space="preserve"> </w:t>
      </w:r>
      <w:r w:rsidRPr="007A5CFA">
        <w:rPr>
          <w:rFonts w:ascii="Bahnschrift" w:hAnsi="Bahnschrift"/>
          <w:lang w:val="el-GR"/>
        </w:rPr>
        <w:t>έχουν</w:t>
      </w:r>
      <w:r w:rsidRPr="00C827CF">
        <w:rPr>
          <w:rFonts w:ascii="Bahnschrift" w:hAnsi="Bahnschrift"/>
          <w:lang w:val="el-GR"/>
        </w:rPr>
        <w:t xml:space="preserve"> </w:t>
      </w:r>
      <w:r w:rsidRPr="007A5CFA">
        <w:rPr>
          <w:rFonts w:ascii="Bahnschrift" w:hAnsi="Bahnschrift"/>
          <w:lang w:val="el-GR"/>
        </w:rPr>
        <w:t>μεταφερθεί</w:t>
      </w:r>
      <w:r w:rsidRPr="00C827CF">
        <w:rPr>
          <w:rFonts w:ascii="Bahnschrift" w:hAnsi="Bahnschrift"/>
          <w:lang w:val="el-GR"/>
        </w:rPr>
        <w:t xml:space="preserve"> </w:t>
      </w:r>
      <w:r w:rsidRPr="007A5CFA">
        <w:rPr>
          <w:rFonts w:ascii="Bahnschrift" w:hAnsi="Bahnschrift"/>
          <w:lang w:val="el-GR"/>
        </w:rPr>
        <w:t>στην</w:t>
      </w:r>
      <w:r w:rsidRPr="00C827CF">
        <w:rPr>
          <w:rFonts w:ascii="Bahnschrift" w:hAnsi="Bahnschrift"/>
          <w:lang w:val="el-GR"/>
        </w:rPr>
        <w:t xml:space="preserve"> </w:t>
      </w:r>
      <w:r w:rsidRPr="007A5CFA">
        <w:rPr>
          <w:rFonts w:ascii="Bahnschrift" w:hAnsi="Bahnschrift"/>
          <w:lang w:val="el-GR"/>
        </w:rPr>
        <w:t>ελληνική</w:t>
      </w:r>
      <w:r w:rsidRPr="00C827CF">
        <w:rPr>
          <w:rFonts w:ascii="Bahnschrift" w:hAnsi="Bahnschrift"/>
          <w:lang w:val="el-GR"/>
        </w:rPr>
        <w:t xml:space="preserve"> </w:t>
      </w:r>
      <w:r w:rsidRPr="007A5CFA">
        <w:rPr>
          <w:rFonts w:ascii="Bahnschrift" w:hAnsi="Bahnschrift"/>
          <w:lang w:val="el-GR"/>
        </w:rPr>
        <w:t>νομοθεσία</w:t>
      </w:r>
      <w:r w:rsidRPr="00C827CF">
        <w:rPr>
          <w:rFonts w:ascii="Bahnschrift" w:hAnsi="Bahnschrift"/>
          <w:lang w:val="el-GR"/>
        </w:rPr>
        <w:t>.</w:t>
      </w:r>
      <w:r w:rsidR="00512561">
        <w:rPr>
          <w:rStyle w:val="Rimandonotaapidipagina"/>
          <w:rFonts w:ascii="Bahnschrift" w:hAnsi="Bahnschrift"/>
          <w:lang w:val="el-GR"/>
        </w:rPr>
        <w:footnoteReference w:id="11"/>
      </w:r>
    </w:p>
    <w:p w14:paraId="02614C8E" w14:textId="0FCE5DB7" w:rsidR="005548BB" w:rsidRPr="00A56170" w:rsidRDefault="007A5CFA" w:rsidP="00A56170">
      <w:pPr>
        <w:spacing w:after="0" w:line="360" w:lineRule="auto"/>
        <w:ind w:firstLine="720"/>
        <w:jc w:val="both"/>
        <w:rPr>
          <w:rFonts w:ascii="Bahnschrift" w:hAnsi="Bahnschrift"/>
          <w:u w:val="single"/>
          <w:lang w:val="el-GR"/>
        </w:rPr>
      </w:pPr>
      <w:r w:rsidRPr="007A5CFA">
        <w:rPr>
          <w:rFonts w:ascii="Bahnschrift" w:hAnsi="Bahnschrift"/>
          <w:lang w:val="el-GR"/>
        </w:rPr>
        <w:t xml:space="preserve">Οι διατάξεις της Οδηγίας 96/71/ΕΚ έχουν μεταφερθεί στην ελληνική νομοθεσία με το </w:t>
      </w:r>
      <w:r w:rsidR="00C827CF">
        <w:rPr>
          <w:rFonts w:ascii="Bahnschrift" w:hAnsi="Bahnschrift"/>
          <w:lang w:val="el-GR"/>
        </w:rPr>
        <w:t>Προεδρικό Διάταγμα (</w:t>
      </w:r>
      <w:r w:rsidRPr="007A5CFA">
        <w:rPr>
          <w:rFonts w:ascii="Bahnschrift" w:hAnsi="Bahnschrift"/>
          <w:lang w:val="el-GR"/>
        </w:rPr>
        <w:t>Π.Δ.</w:t>
      </w:r>
      <w:r w:rsidR="00C827CF">
        <w:rPr>
          <w:rFonts w:ascii="Bahnschrift" w:hAnsi="Bahnschrift"/>
          <w:lang w:val="el-GR"/>
        </w:rPr>
        <w:t>)</w:t>
      </w:r>
      <w:r w:rsidRPr="007A5CFA">
        <w:rPr>
          <w:rFonts w:ascii="Bahnschrift" w:hAnsi="Bahnschrift"/>
          <w:lang w:val="el-GR"/>
        </w:rPr>
        <w:t xml:space="preserve"> </w:t>
      </w:r>
      <w:r w:rsidR="00C827CF">
        <w:rPr>
          <w:rFonts w:ascii="Bahnschrift" w:hAnsi="Bahnschrift"/>
          <w:lang w:val="el-GR"/>
        </w:rPr>
        <w:t>σ</w:t>
      </w:r>
      <w:r w:rsidRPr="007A5CFA">
        <w:rPr>
          <w:rFonts w:ascii="Bahnschrift" w:hAnsi="Bahnschrift"/>
          <w:lang w:val="el-GR"/>
        </w:rPr>
        <w:t>το πλαίσιο της διακρατικής παροχής υπηρεσιών</w:t>
      </w:r>
      <w:r w:rsidR="00A003F0">
        <w:rPr>
          <w:rFonts w:ascii="Bahnschrift" w:hAnsi="Bahnschrift"/>
          <w:lang w:val="el-GR"/>
        </w:rPr>
        <w:t xml:space="preserve"> </w:t>
      </w:r>
      <w:r w:rsidR="00A003F0" w:rsidRPr="00A003F0">
        <w:rPr>
          <w:rFonts w:ascii="Bahnschrift" w:hAnsi="Bahnschrift"/>
          <w:lang w:val="el-GR"/>
        </w:rPr>
        <w:t xml:space="preserve">«Μέτρα για την προστασία των εργαζομένων που αποσπώνται στην Ελλάδα για την εκτέλεση προσωρινής εργασίας, εντός της επικράτειας της Ελλάδας </w:t>
      </w:r>
      <w:r w:rsidR="00A003F0" w:rsidRPr="00A003F0">
        <w:rPr>
          <w:rFonts w:ascii="Bahnschrift" w:hAnsi="Bahnschrift"/>
          <w:lang w:val="el-GR"/>
        </w:rPr>
        <w:lastRenderedPageBreak/>
        <w:t>στο πλαίσιο της διακρατικής παροχής υπηρεσιών</w:t>
      </w:r>
      <w:r w:rsidRPr="007A5CFA">
        <w:rPr>
          <w:rFonts w:ascii="Bahnschrift" w:hAnsi="Bahnschrift"/>
          <w:lang w:val="el-GR"/>
        </w:rPr>
        <w:t>»</w:t>
      </w:r>
      <w:r w:rsidR="00A003F0">
        <w:rPr>
          <w:rStyle w:val="Rimandonotaapidipagina"/>
          <w:rFonts w:ascii="Bahnschrift" w:hAnsi="Bahnschrift"/>
          <w:lang w:val="el-GR"/>
        </w:rPr>
        <w:footnoteReference w:id="12"/>
      </w:r>
      <w:r w:rsidRPr="007A5CFA">
        <w:rPr>
          <w:rFonts w:ascii="Bahnschrift" w:hAnsi="Bahnschrift"/>
          <w:lang w:val="el-GR"/>
        </w:rPr>
        <w:t xml:space="preserve">. Το τελευταίο ισχύει σε περιπτώσεις απόσπασης εργαζομένων στην επικράτεια της Ελλάδας για περιορισμένο χρονικό διάστημα, στο πλαίσιο παροχής υπηρεσιών, από επιχειρήσεις εγκατεστημένες σε χώρα της ΕΕ ή σε χώρα του </w:t>
      </w:r>
      <w:r w:rsidRPr="00C827CF">
        <w:rPr>
          <w:rFonts w:ascii="Bahnschrift" w:hAnsi="Bahnschrift"/>
          <w:lang w:val="el-GR"/>
        </w:rPr>
        <w:t>ΕΟΧ.</w:t>
      </w:r>
      <w:r w:rsidRPr="007A5CFA">
        <w:rPr>
          <w:rFonts w:ascii="Bahnschrift" w:hAnsi="Bahnschrift"/>
          <w:lang w:val="el-GR"/>
        </w:rPr>
        <w:t xml:space="preserve"> Το </w:t>
      </w:r>
      <w:r w:rsidR="00C827CF">
        <w:rPr>
          <w:rFonts w:ascii="Bahnschrift" w:hAnsi="Bahnschrift"/>
          <w:lang w:val="el-GR"/>
        </w:rPr>
        <w:t>Π</w:t>
      </w:r>
      <w:r w:rsidRPr="007A5CFA">
        <w:rPr>
          <w:rFonts w:ascii="Bahnschrift" w:hAnsi="Bahnschrift"/>
          <w:lang w:val="el-GR"/>
        </w:rPr>
        <w:t xml:space="preserve">ροεδρικό </w:t>
      </w:r>
      <w:r w:rsidR="00C827CF">
        <w:rPr>
          <w:rFonts w:ascii="Bahnschrift" w:hAnsi="Bahnschrift"/>
          <w:lang w:val="el-GR"/>
        </w:rPr>
        <w:t>Δ</w:t>
      </w:r>
      <w:r w:rsidRPr="007A5CFA">
        <w:rPr>
          <w:rFonts w:ascii="Bahnschrift" w:hAnsi="Bahnschrift"/>
          <w:lang w:val="el-GR"/>
        </w:rPr>
        <w:t xml:space="preserve">ιάταγμα 219/2000 εφαρμόζεται σε επιχειρήσεις εγκατεστημένες σε χώρα της ΕΕ ή σε χώρα του ΕΟΧ και στις περιπτώσεις που η απόσπαση εργαζομένων εμπίπτει στις </w:t>
      </w:r>
      <w:r w:rsidR="00595D98">
        <w:rPr>
          <w:rFonts w:ascii="Bahnschrift" w:hAnsi="Bahnschrift"/>
          <w:lang w:val="el-GR"/>
        </w:rPr>
        <w:t xml:space="preserve">εξής </w:t>
      </w:r>
      <w:r w:rsidRPr="007A5CFA">
        <w:rPr>
          <w:rFonts w:ascii="Bahnschrift" w:hAnsi="Bahnschrift"/>
          <w:lang w:val="el-GR"/>
        </w:rPr>
        <w:t xml:space="preserve">περιπτώσεις: (α) αποσπά εργαζομένους για λογαριασμό τους και υπό την καθοδήγησή τους, βάσει σύμβασης που έχει συναφθεί μεταξύ της επιχείρησης που πραγματοποιεί την απόσπαση και του μέρους για το οποίο προορίζονται οι υπηρεσίες, που δραστηριοποιείται στην Ελλάδα, υπό την προϋπόθεση ότι υπάρχει σχέση εργασίας μεταξύ της επιχείρησης που πραγματοποιεί την απόσπαση και του εργαζομένου κατά την περίοδο της απόσπασης, (β) αποσπά εργαζομένους σε επιχείρηση που ανήκει στον όμιλο του οποίου η επιχείρηση απόσπασης είναι μέλος, υπό τον όρο ότι υπάρχει σχέση εργασίας μεταξύ της επιχείρησης που πραγματοποιεί την απόσπαση και του εργαζομένου κατά την περίοδο της απόσπασης και (γ) </w:t>
      </w:r>
      <w:r w:rsidR="00A56170">
        <w:rPr>
          <w:rFonts w:ascii="Bahnschrift" w:hAnsi="Bahnschrift"/>
          <w:lang w:val="el-GR"/>
        </w:rPr>
        <w:t>στην περίπτωση που η</w:t>
      </w:r>
      <w:r w:rsidRPr="007A5CFA">
        <w:rPr>
          <w:rFonts w:ascii="Bahnschrift" w:hAnsi="Bahnschrift"/>
          <w:lang w:val="el-GR"/>
        </w:rPr>
        <w:t xml:space="preserve"> επιχείρηση προσωρινής απασχόλησης ή </w:t>
      </w:r>
      <w:r w:rsidR="00A56170">
        <w:rPr>
          <w:rFonts w:ascii="Bahnschrift" w:hAnsi="Bahnschrift"/>
          <w:lang w:val="el-GR"/>
        </w:rPr>
        <w:t xml:space="preserve">το </w:t>
      </w:r>
      <w:r w:rsidRPr="007A5CFA">
        <w:rPr>
          <w:rFonts w:ascii="Bahnschrift" w:hAnsi="Bahnschrift"/>
          <w:lang w:val="el-GR"/>
        </w:rPr>
        <w:t>πρακτορείο τοποθέτησης, μίσθωση μετακίνηση εργαζομένου σε επιχείρηση χρήστη είναι εγκατεστημένη ή λειτουργεί στην επικράτεια της Ελλάδας, εφόσον υπάρχει σχέση εργασίας μεταξύ της επιχείρησης προσωρινής απασχόλησης ή του πρακτορείου τοποθέτησης και του εργαζομένου κατά την περίοδο της απόσπασης.</w:t>
      </w:r>
    </w:p>
    <w:p w14:paraId="6697D01A" w14:textId="17A9872A" w:rsidR="00DD2E99" w:rsidRPr="00574605" w:rsidRDefault="007A5CFA" w:rsidP="00574605">
      <w:pPr>
        <w:spacing w:after="0" w:line="360" w:lineRule="auto"/>
        <w:ind w:firstLine="720"/>
        <w:jc w:val="both"/>
        <w:rPr>
          <w:rFonts w:ascii="Bahnschrift" w:hAnsi="Bahnschrift"/>
          <w:lang w:val="el-GR"/>
        </w:rPr>
      </w:pPr>
      <w:r w:rsidRPr="007A5CFA">
        <w:rPr>
          <w:rFonts w:ascii="Bahnschrift" w:hAnsi="Bahnschrift"/>
          <w:lang w:val="el-GR"/>
        </w:rPr>
        <w:t xml:space="preserve">Οι διατάξεις της Οδηγίας 2014/67/ΕΕ έχουν μεταφερθεί στην ελληνική νομοθεσία με το Προεδρικό Διάταγμα 101/2016 «Προσαρμογή της ελληνικής νομοθεσίας στις διατάξεις της Οδηγίας 2014/67/ΕΕ του Ευρωπαϊκού Κοινοβουλίου και του Συμβουλίου της 15ης Μάιος 2014 για την επιβολή της Οδηγίας 96/71/ΕΚ σχετικά με την απόσπαση εργαζομένων στο πλαίσιο παροχής υπηρεσιών και την τροποποίηση του κανονισμού (ΕΕ) αριθ.: 1024/2012 για τη διοικητική συνεργασία </w:t>
      </w:r>
      <w:r w:rsidRPr="007A5CFA">
        <w:rPr>
          <w:rFonts w:ascii="Bahnschrift" w:hAnsi="Bahnschrift"/>
          <w:lang w:val="el-GR"/>
        </w:rPr>
        <w:lastRenderedPageBreak/>
        <w:t>μέσω του Συστήματος Πληροφοριών για την Εσωτερική Αγορά («</w:t>
      </w:r>
      <w:r w:rsidRPr="007A5CFA">
        <w:rPr>
          <w:rFonts w:ascii="Bahnschrift" w:hAnsi="Bahnschrift"/>
        </w:rPr>
        <w:t>IMI</w:t>
      </w:r>
      <w:r w:rsidRPr="007A5CFA">
        <w:rPr>
          <w:rFonts w:ascii="Bahnschrift" w:hAnsi="Bahnschrift"/>
          <w:lang w:val="el-GR"/>
        </w:rPr>
        <w:t xml:space="preserve"> " Κανονισμός λειτουργίας) </w:t>
      </w:r>
      <w:r w:rsidR="00A003F0">
        <w:rPr>
          <w:rStyle w:val="Rimandonotaapidipagina"/>
          <w:rFonts w:ascii="Bahnschrift" w:hAnsi="Bahnschrift"/>
          <w:lang w:val="el-GR"/>
        </w:rPr>
        <w:footnoteReference w:id="13"/>
      </w:r>
      <w:r w:rsidRPr="007A5CFA">
        <w:rPr>
          <w:rFonts w:ascii="Bahnschrift" w:hAnsi="Bahnschrift"/>
          <w:lang w:val="el-GR"/>
        </w:rPr>
        <w:t>".</w:t>
      </w:r>
    </w:p>
    <w:p w14:paraId="6917567A" w14:textId="327CEC7C" w:rsidR="00C977B5" w:rsidRPr="00EC5901" w:rsidRDefault="007A5CFA" w:rsidP="004123C6">
      <w:pPr>
        <w:spacing w:after="0" w:line="360" w:lineRule="auto"/>
        <w:ind w:firstLine="720"/>
        <w:jc w:val="both"/>
        <w:rPr>
          <w:rFonts w:ascii="Bahnschrift" w:hAnsi="Bahnschrift"/>
          <w:lang w:val="el-GR"/>
        </w:rPr>
      </w:pPr>
      <w:r w:rsidRPr="007A5CFA">
        <w:rPr>
          <w:rFonts w:ascii="Bahnschrift" w:hAnsi="Bahnschrift"/>
          <w:lang w:val="el-GR"/>
        </w:rPr>
        <w:t>Οι αρμόδιες αρχές για την παροχή πληροφοριών σχετικά με τη νομοθεσία που ισχύει σύμφωνα με τις Οδηγίες για τους αποσπασμένους εργαζόμενους είναι: (α) το Υπουργείο Εργασίας και Κοινωνικών Υποθέσεων</w:t>
      </w:r>
      <w:r w:rsidR="00A003F0">
        <w:rPr>
          <w:rStyle w:val="Rimandonotaapidipagina"/>
          <w:rFonts w:ascii="Bahnschrift" w:hAnsi="Bahnschrift"/>
          <w:lang w:val="el-GR"/>
        </w:rPr>
        <w:footnoteReference w:id="14"/>
      </w:r>
      <w:r w:rsidRPr="007A5CFA">
        <w:rPr>
          <w:rFonts w:ascii="Bahnschrift" w:hAnsi="Bahnschrift"/>
          <w:lang w:val="el-GR"/>
        </w:rPr>
        <w:t xml:space="preserve"> (Γενική Διεύθυνση Εργασιακών Σχέσεων, Υγείας και Ασφάλειας της Εργασίας και Ένταξης </w:t>
      </w:r>
      <w:r w:rsidR="00EC5901">
        <w:rPr>
          <w:rFonts w:ascii="Bahnschrift" w:hAnsi="Bahnschrift"/>
          <w:lang w:val="el-GR"/>
        </w:rPr>
        <w:t>στην</w:t>
      </w:r>
      <w:r w:rsidRPr="007A5CFA">
        <w:rPr>
          <w:rFonts w:ascii="Bahnschrift" w:hAnsi="Bahnschrift"/>
          <w:lang w:val="el-GR"/>
        </w:rPr>
        <w:t xml:space="preserve"> Αγορά Εργασίας, </w:t>
      </w:r>
      <w:r w:rsidRPr="00574605">
        <w:rPr>
          <w:rFonts w:ascii="Bahnschrift" w:hAnsi="Bahnschrift"/>
          <w:lang w:val="el-GR"/>
        </w:rPr>
        <w:t>Διεύθυνση Ατομικ</w:t>
      </w:r>
      <w:r w:rsidR="005E0CC7" w:rsidRPr="00574605">
        <w:rPr>
          <w:rFonts w:ascii="Bahnschrift" w:hAnsi="Bahnschrift"/>
          <w:lang w:val="el-GR"/>
        </w:rPr>
        <w:t>ών</w:t>
      </w:r>
      <w:r w:rsidRPr="00574605">
        <w:rPr>
          <w:rFonts w:ascii="Bahnschrift" w:hAnsi="Bahnschrift"/>
          <w:lang w:val="el-GR"/>
        </w:rPr>
        <w:t xml:space="preserve"> Συμβατικ</w:t>
      </w:r>
      <w:r w:rsidR="005E0CC7" w:rsidRPr="00574605">
        <w:rPr>
          <w:rFonts w:ascii="Bahnschrift" w:hAnsi="Bahnschrift"/>
          <w:lang w:val="el-GR"/>
        </w:rPr>
        <w:t>ών</w:t>
      </w:r>
      <w:r w:rsidRPr="00574605">
        <w:rPr>
          <w:rFonts w:ascii="Bahnschrift" w:hAnsi="Bahnschrift"/>
          <w:lang w:val="el-GR"/>
        </w:rPr>
        <w:t xml:space="preserve"> Ρυθμίσ</w:t>
      </w:r>
      <w:r w:rsidR="005E0CC7" w:rsidRPr="00574605">
        <w:rPr>
          <w:rFonts w:ascii="Bahnschrift" w:hAnsi="Bahnschrift"/>
          <w:lang w:val="el-GR"/>
        </w:rPr>
        <w:t>εων</w:t>
      </w:r>
      <w:r w:rsidRPr="00574605">
        <w:rPr>
          <w:rFonts w:ascii="Bahnschrift" w:hAnsi="Bahnschrift"/>
          <w:lang w:val="el-GR"/>
        </w:rPr>
        <w:t xml:space="preserve"> Εργασίας, Τμήμα Ατομικής Σύμβασης Εργασίας), (β) Υπουργείο Εργασίας και Κοινωνικών Υποθέσεων (Γενική Διεύθυνση Εργασιακών Σχέσεων, Υγείας και Ασφάλειας Εργασίας και Ένταξης στην Αγορά Εργασίας, Διεύθυνση Υγείας και Ασφάλειας στην Εργασία), (γ.) το Σώμα Επιθεώρησης Εργασίας</w:t>
      </w:r>
      <w:r w:rsidR="00A003F0">
        <w:rPr>
          <w:rStyle w:val="Rimandonotaapidipagina"/>
          <w:rFonts w:ascii="Bahnschrift" w:hAnsi="Bahnschrift"/>
          <w:lang w:val="el-GR"/>
        </w:rPr>
        <w:footnoteReference w:id="15"/>
      </w:r>
      <w:r w:rsidRPr="00574605">
        <w:rPr>
          <w:rFonts w:ascii="Bahnschrift" w:hAnsi="Bahnschrift"/>
          <w:lang w:val="el-GR"/>
        </w:rPr>
        <w:t xml:space="preserve"> (Κεντρική Διεύθυνση, Διεύθυνση Προγραμματισμού και Συντονισμού Σώματος Επιθεώρησης Εργασίας), (δ) το Σώμα Επιθεώρησης Εργασίας (Κεντρική Διεύθυνση, Διεύθυνση Προγραμματισμού και Συντονισμού Επιθεώρησης Ασφάλειας και Υγείας στην Εργασία), (ε) </w:t>
      </w:r>
      <w:r w:rsidR="00574605" w:rsidRPr="00574605">
        <w:rPr>
          <w:rFonts w:ascii="Bahnschrift" w:hAnsi="Bahnschrift"/>
          <w:lang w:val="el-GR"/>
        </w:rPr>
        <w:t>το</w:t>
      </w:r>
      <w:r w:rsidRPr="00574605">
        <w:rPr>
          <w:rFonts w:ascii="Bahnschrift" w:hAnsi="Bahnschrift"/>
          <w:lang w:val="el-GR"/>
        </w:rPr>
        <w:t xml:space="preserve"> </w:t>
      </w:r>
      <w:r w:rsidR="00574605" w:rsidRPr="00574605">
        <w:rPr>
          <w:rFonts w:ascii="Bahnschrift" w:hAnsi="Bahnschrift"/>
          <w:lang w:val="el-GR"/>
        </w:rPr>
        <w:t xml:space="preserve">Σώμα Επιθεώρησης </w:t>
      </w:r>
      <w:r w:rsidRPr="00574605">
        <w:rPr>
          <w:rFonts w:ascii="Bahnschrift" w:hAnsi="Bahnschrift"/>
          <w:lang w:val="el-GR"/>
        </w:rPr>
        <w:t xml:space="preserve">Εργασία </w:t>
      </w:r>
      <w:r w:rsidRPr="007A5CFA">
        <w:rPr>
          <w:rFonts w:ascii="Bahnschrift" w:hAnsi="Bahnschrift"/>
          <w:lang w:val="el-GR"/>
        </w:rPr>
        <w:t xml:space="preserve">(Περιφερειακές Αρχές, Διευθύνσεις Σώματος Επιθεώρησης Εργασίας) και (στ) Σώμα Επιθεώρησης Εργασίας (Περιφερειακές Αρχές, Διευθύνσεις Επιθεώρησης Ασφάλειας και Υγείας στην Εργασία). </w:t>
      </w:r>
      <w:r w:rsidRPr="00EC5901">
        <w:rPr>
          <w:rFonts w:ascii="Bahnschrift" w:hAnsi="Bahnschrift"/>
          <w:lang w:val="el-GR"/>
        </w:rPr>
        <w:t>Το Σώμα Επιθεώρησης Εργασίας είναι Ανεξάρτητη Αρχή.</w:t>
      </w:r>
    </w:p>
    <w:p w14:paraId="1B5BE37E" w14:textId="58E41B09" w:rsidR="007A5CFA" w:rsidRPr="00404CA3" w:rsidRDefault="00404CA3" w:rsidP="00404CA3">
      <w:pPr>
        <w:pStyle w:val="Paragrafoelenco"/>
        <w:numPr>
          <w:ilvl w:val="0"/>
          <w:numId w:val="2"/>
        </w:numPr>
        <w:spacing w:after="0" w:line="360" w:lineRule="auto"/>
        <w:jc w:val="both"/>
        <w:rPr>
          <w:rFonts w:ascii="Bahnschrift" w:hAnsi="Bahnschrift"/>
          <w:sz w:val="24"/>
          <w:szCs w:val="24"/>
          <w:lang w:val="el-GR"/>
        </w:rPr>
      </w:pPr>
      <w:r w:rsidRPr="00DF79A2">
        <w:rPr>
          <w:rFonts w:ascii="Bahnschrift" w:hAnsi="Bahnschrift"/>
          <w:lang w:val="el-GR"/>
        </w:rPr>
        <w:t>Διαθεσιμότητα δεδομένων για αποσπασμένους εργαζομένους</w:t>
      </w:r>
    </w:p>
    <w:p w14:paraId="59210E9B" w14:textId="52658055" w:rsidR="00C977B5" w:rsidRPr="000A7747" w:rsidRDefault="007A5CFA" w:rsidP="000A7747">
      <w:pPr>
        <w:spacing w:after="0" w:line="360" w:lineRule="auto"/>
        <w:ind w:firstLine="720"/>
        <w:jc w:val="both"/>
        <w:rPr>
          <w:rFonts w:ascii="Bahnschrift" w:hAnsi="Bahnschrift"/>
          <w:lang w:val="el-GR"/>
        </w:rPr>
      </w:pPr>
      <w:r w:rsidRPr="007A5CFA">
        <w:rPr>
          <w:rFonts w:ascii="Bahnschrift" w:hAnsi="Bahnschrift"/>
          <w:lang w:val="el-GR"/>
        </w:rPr>
        <w:t>Η πραγματική απασχόληση σε μια χώρα σε μια συγκεκριμένη χρονική στιγμή μπορεί να διαφέρει πολύ από τα στοιχεία που δημοσιεύονται στις εθνικές στατιστικές απασχόλησης είτε επειδή εξακολουθούν να υπάρχουν πολύ λίγα διοικητικά ή ερευνητικά δεδομένα σχετικά με την εισροή και την εκροή της προσωρινής διασυνοριακής κινητικότητας εργασίας, συμπεριλαμβανομένης της παροχή υπηρεσιών στο εξωτερικό ή επειδή αρκετοί τύποι προσωρινής κινητικότητας εργαζομένων (η εισροή και εκροή αποσπασμένων εργαζομένων) αποκλείονται κατά τη μέτρηση της απασχόλησης σε μια χώρα (</w:t>
      </w:r>
      <w:r w:rsidRPr="007A5CFA">
        <w:rPr>
          <w:rFonts w:ascii="Bahnschrift" w:hAnsi="Bahnschrift"/>
        </w:rPr>
        <w:t>De</w:t>
      </w:r>
      <w:r w:rsidRPr="007A5CFA">
        <w:rPr>
          <w:rFonts w:ascii="Bahnschrift" w:hAnsi="Bahnschrift"/>
          <w:lang w:val="el-GR"/>
        </w:rPr>
        <w:t xml:space="preserve"> </w:t>
      </w:r>
      <w:proofErr w:type="spellStart"/>
      <w:r w:rsidRPr="007A5CFA">
        <w:rPr>
          <w:rFonts w:ascii="Bahnschrift" w:hAnsi="Bahnschrift"/>
        </w:rPr>
        <w:t>Wispelaere</w:t>
      </w:r>
      <w:proofErr w:type="spellEnd"/>
      <w:r w:rsidRPr="007A5CFA">
        <w:rPr>
          <w:rFonts w:ascii="Bahnschrift" w:hAnsi="Bahnschrift"/>
          <w:lang w:val="el-GR"/>
        </w:rPr>
        <w:t xml:space="preserve">, </w:t>
      </w:r>
      <w:r w:rsidRPr="007A5CFA">
        <w:rPr>
          <w:rFonts w:ascii="Bahnschrift" w:hAnsi="Bahnschrift"/>
          <w:lang w:val="el-GR"/>
        </w:rPr>
        <w:lastRenderedPageBreak/>
        <w:t>2022</w:t>
      </w:r>
      <w:r w:rsidR="00A003F0">
        <w:rPr>
          <w:rStyle w:val="Rimandonotaapidipagina"/>
          <w:rFonts w:ascii="Bahnschrift" w:hAnsi="Bahnschrift"/>
          <w:lang w:val="el-GR"/>
        </w:rPr>
        <w:footnoteReference w:id="16"/>
      </w:r>
      <w:r w:rsidRPr="007A5CFA">
        <w:rPr>
          <w:rFonts w:ascii="Bahnschrift" w:hAnsi="Bahnschrift"/>
          <w:lang w:val="el-GR"/>
        </w:rPr>
        <w:t>). Ως αποτέλεσμα, η πραγματική έκταση της απασχόλησης σε ορισμένους κλάδους</w:t>
      </w:r>
      <w:r w:rsidR="00404CA3">
        <w:rPr>
          <w:rFonts w:ascii="Bahnschrift" w:hAnsi="Bahnschrift"/>
          <w:lang w:val="el-GR"/>
        </w:rPr>
        <w:t xml:space="preserve"> με</w:t>
      </w:r>
      <w:r w:rsidRPr="007A5CFA">
        <w:rPr>
          <w:rFonts w:ascii="Bahnschrift" w:hAnsi="Bahnschrift"/>
          <w:lang w:val="el-GR"/>
        </w:rPr>
        <w:t xml:space="preserve"> έ</w:t>
      </w:r>
      <w:r w:rsidR="00404CA3">
        <w:rPr>
          <w:rFonts w:ascii="Bahnschrift" w:hAnsi="Bahnschrift"/>
          <w:lang w:val="el-GR"/>
        </w:rPr>
        <w:t>ντονη κινητικότητα</w:t>
      </w:r>
      <w:r w:rsidRPr="007A5CFA">
        <w:rPr>
          <w:rFonts w:ascii="Bahnschrift" w:hAnsi="Bahnschrift"/>
          <w:lang w:val="el-GR"/>
        </w:rPr>
        <w:t xml:space="preserve"> εργασίας υποτιμάται </w:t>
      </w:r>
      <w:r w:rsidR="00404CA3">
        <w:rPr>
          <w:rFonts w:ascii="Bahnschrift" w:hAnsi="Bahnschrift"/>
          <w:lang w:val="el-GR"/>
        </w:rPr>
        <w:t>αρκετά</w:t>
      </w:r>
      <w:r w:rsidRPr="007A5CFA">
        <w:rPr>
          <w:rFonts w:ascii="Bahnschrift" w:hAnsi="Bahnschrift"/>
          <w:lang w:val="el-GR"/>
        </w:rPr>
        <w:t xml:space="preserve">. Ειδικότερα, όσον αφορά τους αποσπασμένους εργαζομένους, η </w:t>
      </w:r>
      <w:r w:rsidR="00404CA3" w:rsidRPr="002C20CA">
        <w:rPr>
          <w:rFonts w:ascii="Bahnschrift" w:hAnsi="Bahnschrift"/>
          <w:lang w:val="el-GR"/>
        </w:rPr>
        <w:t>διεξαγωγή</w:t>
      </w:r>
      <w:r w:rsidRPr="002C20CA">
        <w:rPr>
          <w:rFonts w:ascii="Bahnschrift" w:hAnsi="Bahnschrift"/>
          <w:lang w:val="el-GR"/>
        </w:rPr>
        <w:t xml:space="preserve"> περιεκτικών</w:t>
      </w:r>
      <w:r w:rsidRPr="007A5CFA">
        <w:rPr>
          <w:rFonts w:ascii="Bahnschrift" w:hAnsi="Bahnschrift"/>
          <w:lang w:val="el-GR"/>
        </w:rPr>
        <w:t xml:space="preserve"> και συγκρίσιμων στατιστικών</w:t>
      </w:r>
      <w:r w:rsidR="00404CA3">
        <w:rPr>
          <w:rFonts w:ascii="Bahnschrift" w:hAnsi="Bahnschrift"/>
          <w:lang w:val="el-GR"/>
        </w:rPr>
        <w:t xml:space="preserve"> μελετών</w:t>
      </w:r>
      <w:r w:rsidRPr="007A5CFA">
        <w:rPr>
          <w:rFonts w:ascii="Bahnschrift" w:hAnsi="Bahnschrift"/>
          <w:lang w:val="el-GR"/>
        </w:rPr>
        <w:t xml:space="preserve"> παραμένει μια πρόκληση. Για την επιτυχή αντιμετώπιση αυτού του καθήκοντος, η </w:t>
      </w:r>
      <w:r w:rsidRPr="007A5CFA">
        <w:rPr>
          <w:rFonts w:ascii="Bahnschrift" w:hAnsi="Bahnschrift"/>
        </w:rPr>
        <w:t>UNECE</w:t>
      </w:r>
      <w:r w:rsidRPr="007A5CFA">
        <w:rPr>
          <w:rFonts w:ascii="Bahnschrift" w:hAnsi="Bahnschrift"/>
          <w:lang w:val="el-GR"/>
        </w:rPr>
        <w:t xml:space="preserve"> (2019)</w:t>
      </w:r>
      <w:r w:rsidR="0097772F">
        <w:rPr>
          <w:rStyle w:val="Rimandonotaapidipagina"/>
          <w:rFonts w:ascii="Bahnschrift" w:hAnsi="Bahnschrift"/>
          <w:lang w:val="el-GR"/>
        </w:rPr>
        <w:footnoteReference w:id="17"/>
      </w:r>
      <w:r w:rsidRPr="007A5CFA">
        <w:rPr>
          <w:rFonts w:ascii="Bahnschrift" w:hAnsi="Bahnschrift"/>
          <w:lang w:val="el-GR"/>
        </w:rPr>
        <w:t xml:space="preserve"> δημοσίευσε ένα σύνολο κατευθυντήριων γραμμών για την υποστήριξη της βελτιωμένης μέτρησης της διεθνούς κινητικότητας του εργατικού δυναμικού.</w:t>
      </w:r>
    </w:p>
    <w:p w14:paraId="25B20E04" w14:textId="46EADB3C" w:rsidR="00A554F2" w:rsidRPr="000A7747" w:rsidRDefault="007A5CFA" w:rsidP="000A7747">
      <w:pPr>
        <w:spacing w:after="0" w:line="360" w:lineRule="auto"/>
        <w:ind w:firstLine="720"/>
        <w:jc w:val="both"/>
        <w:rPr>
          <w:rFonts w:ascii="Bahnschrift" w:hAnsi="Bahnschrift"/>
          <w:lang w:val="el-GR"/>
        </w:rPr>
      </w:pPr>
      <w:r w:rsidRPr="007A5CFA">
        <w:rPr>
          <w:rFonts w:ascii="Bahnschrift" w:hAnsi="Bahnschrift"/>
          <w:lang w:val="el-GR"/>
        </w:rPr>
        <w:t>Οι δύο κύριες πηγές πληροφοριών για τις α</w:t>
      </w:r>
      <w:r w:rsidR="00404CA3">
        <w:rPr>
          <w:rFonts w:ascii="Bahnschrift" w:hAnsi="Bahnschrift"/>
          <w:lang w:val="el-GR"/>
        </w:rPr>
        <w:t>ποσπάσεις</w:t>
      </w:r>
      <w:r w:rsidRPr="007A5CFA">
        <w:rPr>
          <w:rFonts w:ascii="Bahnschrift" w:hAnsi="Bahnschrift"/>
          <w:lang w:val="el-GR"/>
        </w:rPr>
        <w:t xml:space="preserve"> εντός της ΕΕ είναι δεδομένα από το λεγόμενο «Φορητό έγγραφο </w:t>
      </w:r>
      <w:r w:rsidRPr="007A5CFA">
        <w:rPr>
          <w:rFonts w:ascii="Bahnschrift" w:hAnsi="Bahnschrift"/>
        </w:rPr>
        <w:t>A</w:t>
      </w:r>
      <w:r w:rsidRPr="007A5CFA">
        <w:rPr>
          <w:rFonts w:ascii="Bahnschrift" w:hAnsi="Bahnschrift"/>
          <w:lang w:val="el-GR"/>
        </w:rPr>
        <w:t>1» (</w:t>
      </w:r>
      <w:r w:rsidRPr="007A5CFA">
        <w:rPr>
          <w:rFonts w:ascii="Bahnschrift" w:hAnsi="Bahnschrift"/>
        </w:rPr>
        <w:t>PD</w:t>
      </w:r>
      <w:r w:rsidRPr="007A5CFA">
        <w:rPr>
          <w:rFonts w:ascii="Bahnschrift" w:hAnsi="Bahnschrift"/>
          <w:lang w:val="el-GR"/>
        </w:rPr>
        <w:t xml:space="preserve"> </w:t>
      </w:r>
      <w:r w:rsidRPr="007A5CFA">
        <w:rPr>
          <w:rFonts w:ascii="Bahnschrift" w:hAnsi="Bahnschrift"/>
        </w:rPr>
        <w:t>A</w:t>
      </w:r>
      <w:r w:rsidRPr="007A5CFA">
        <w:rPr>
          <w:rFonts w:ascii="Bahnschrift" w:hAnsi="Bahnschrift"/>
          <w:lang w:val="el-GR"/>
        </w:rPr>
        <w:t>1) και δεδομένα από τα εθνικά «εργαλεία προηγούμενων δηλώσεων» (</w:t>
      </w:r>
      <w:proofErr w:type="spellStart"/>
      <w:r w:rsidRPr="007A5CFA">
        <w:rPr>
          <w:rFonts w:ascii="Bahnschrift" w:hAnsi="Bahnschrift"/>
        </w:rPr>
        <w:t>Rennuy</w:t>
      </w:r>
      <w:proofErr w:type="spellEnd"/>
      <w:r w:rsidR="0097772F">
        <w:rPr>
          <w:rStyle w:val="Rimandonotaapidipagina"/>
          <w:rFonts w:ascii="Bahnschrift" w:hAnsi="Bahnschrift"/>
        </w:rPr>
        <w:footnoteReference w:id="18"/>
      </w:r>
      <w:r w:rsidRPr="007A5CFA">
        <w:rPr>
          <w:rFonts w:ascii="Bahnschrift" w:hAnsi="Bahnschrift"/>
          <w:lang w:val="el-GR"/>
        </w:rPr>
        <w:t xml:space="preserve">, 2020; </w:t>
      </w:r>
      <w:r w:rsidRPr="007A5CFA">
        <w:rPr>
          <w:rFonts w:ascii="Bahnschrift" w:hAnsi="Bahnschrift"/>
        </w:rPr>
        <w:t>De</w:t>
      </w:r>
      <w:r w:rsidRPr="007A5CFA">
        <w:rPr>
          <w:rFonts w:ascii="Bahnschrift" w:hAnsi="Bahnschrift"/>
          <w:lang w:val="el-GR"/>
        </w:rPr>
        <w:t xml:space="preserve"> </w:t>
      </w:r>
      <w:proofErr w:type="spellStart"/>
      <w:r w:rsidRPr="007A5CFA">
        <w:rPr>
          <w:rFonts w:ascii="Bahnschrift" w:hAnsi="Bahnschrift"/>
        </w:rPr>
        <w:t>Wispelaere</w:t>
      </w:r>
      <w:proofErr w:type="spellEnd"/>
      <w:r w:rsidRPr="007A5CFA">
        <w:rPr>
          <w:rFonts w:ascii="Bahnschrift" w:hAnsi="Bahnschrift"/>
          <w:lang w:val="el-GR"/>
        </w:rPr>
        <w:t>, 2022). Το «</w:t>
      </w:r>
      <w:r w:rsidRPr="007A5CFA">
        <w:rPr>
          <w:rFonts w:ascii="Bahnschrift" w:hAnsi="Bahnschrift"/>
        </w:rPr>
        <w:t>PD</w:t>
      </w:r>
      <w:r w:rsidRPr="007A5CFA">
        <w:rPr>
          <w:rFonts w:ascii="Bahnschrift" w:hAnsi="Bahnschrift"/>
          <w:lang w:val="el-GR"/>
        </w:rPr>
        <w:t xml:space="preserve"> </w:t>
      </w:r>
      <w:r w:rsidRPr="007A5CFA">
        <w:rPr>
          <w:rFonts w:ascii="Bahnschrift" w:hAnsi="Bahnschrift"/>
        </w:rPr>
        <w:t>A</w:t>
      </w:r>
      <w:r w:rsidRPr="007A5CFA">
        <w:rPr>
          <w:rFonts w:ascii="Bahnschrift" w:hAnsi="Bahnschrift"/>
          <w:lang w:val="el-GR"/>
        </w:rPr>
        <w:t xml:space="preserve">1» είναι πιστοποιητικό που αποδεικνύει ότι ισχύει η νομοθεσία κοινωνικής ασφάλισης της χώρας </w:t>
      </w:r>
      <w:r w:rsidR="000A7747" w:rsidRPr="007A5CFA">
        <w:rPr>
          <w:rFonts w:ascii="Bahnschrift" w:hAnsi="Bahnschrift"/>
          <w:lang w:val="el-GR"/>
        </w:rPr>
        <w:t>της ΕΕ</w:t>
      </w:r>
      <w:r w:rsidR="000A7747">
        <w:rPr>
          <w:rFonts w:ascii="Bahnschrift" w:hAnsi="Bahnschrift"/>
          <w:lang w:val="el-GR"/>
        </w:rPr>
        <w:t xml:space="preserve"> που</w:t>
      </w:r>
      <w:r w:rsidR="000A7747" w:rsidRPr="007A5CFA">
        <w:rPr>
          <w:rFonts w:ascii="Bahnschrift" w:hAnsi="Bahnschrift"/>
          <w:lang w:val="el-GR"/>
        </w:rPr>
        <w:t xml:space="preserve"> </w:t>
      </w:r>
      <w:r w:rsidR="000A7747">
        <w:rPr>
          <w:rFonts w:ascii="Bahnschrift" w:hAnsi="Bahnschrift"/>
          <w:lang w:val="el-GR"/>
        </w:rPr>
        <w:t>εκδίδει</w:t>
      </w:r>
      <w:r w:rsidR="00404CA3">
        <w:rPr>
          <w:rFonts w:ascii="Bahnschrift" w:hAnsi="Bahnschrift"/>
          <w:lang w:val="el-GR"/>
        </w:rPr>
        <w:t xml:space="preserve"> του πιστοποιητικού</w:t>
      </w:r>
      <w:r w:rsidRPr="007A5CFA">
        <w:rPr>
          <w:rFonts w:ascii="Bahnschrift" w:hAnsi="Bahnschrift"/>
          <w:lang w:val="el-GR"/>
        </w:rPr>
        <w:t xml:space="preserve"> και επιβεβαιώνει ότι το</w:t>
      </w:r>
      <w:r w:rsidR="000A7747">
        <w:rPr>
          <w:rFonts w:ascii="Bahnschrift" w:hAnsi="Bahnschrift"/>
          <w:lang w:val="el-GR"/>
        </w:rPr>
        <w:t xml:space="preserve"> εν λόγω</w:t>
      </w:r>
      <w:r w:rsidRPr="007A5CFA">
        <w:rPr>
          <w:rFonts w:ascii="Bahnschrift" w:hAnsi="Bahnschrift"/>
          <w:lang w:val="el-GR"/>
        </w:rPr>
        <w:t xml:space="preserve"> άτομο δεν έχει καμία υποχρέωση καταβολής εισφορών σε άλλη χώρα της ΕΕ. Τα εθνικά «εργαλεία προηγούμενης δήλωσης» περιέχουν πληροφορίες για τις εισερχόμενες επιχειρήσεις απόσπασης και τους ενδιαφερόμενους εργαζομένους, που παρέχονται από παρόχους υπηρεσιών, προκειμένου να επιτρέπονται πραγματικοί έλεγχοι στον χώρο εργασίας. Τα στατιστικά στοιχεία που γίνονται δημόσια διαθέσιμα με την αναφορά δεδομένων από το</w:t>
      </w:r>
      <w:r w:rsidR="000A7747">
        <w:rPr>
          <w:rFonts w:ascii="Bahnschrift" w:hAnsi="Bahnschrift"/>
          <w:lang w:val="el-GR"/>
        </w:rPr>
        <w:t xml:space="preserve"> πιστοποιητικό</w:t>
      </w:r>
      <w:r w:rsidRPr="007A5CFA">
        <w:rPr>
          <w:rFonts w:ascii="Bahnschrift" w:hAnsi="Bahnschrift"/>
          <w:lang w:val="el-GR"/>
        </w:rPr>
        <w:t xml:space="preserve"> «</w:t>
      </w:r>
      <w:r w:rsidRPr="007A5CFA">
        <w:rPr>
          <w:rFonts w:ascii="Bahnschrift" w:hAnsi="Bahnschrift"/>
        </w:rPr>
        <w:t>PD</w:t>
      </w:r>
      <w:r w:rsidRPr="007A5CFA">
        <w:rPr>
          <w:rFonts w:ascii="Bahnschrift" w:hAnsi="Bahnschrift"/>
          <w:lang w:val="el-GR"/>
        </w:rPr>
        <w:t xml:space="preserve"> </w:t>
      </w:r>
      <w:r w:rsidRPr="007A5CFA">
        <w:rPr>
          <w:rFonts w:ascii="Bahnschrift" w:hAnsi="Bahnschrift"/>
        </w:rPr>
        <w:t>A</w:t>
      </w:r>
      <w:r w:rsidRPr="007A5CFA">
        <w:rPr>
          <w:rFonts w:ascii="Bahnschrift" w:hAnsi="Bahnschrift"/>
          <w:lang w:val="el-GR"/>
        </w:rPr>
        <w:t>1» και τα εθνικά «εργαλεία προηγούμενων δηλώσεων» είναι σχεδόν η μόνη πηγή συγκρίσιμων πληροφοριών σε ευρωπαϊκό επίπεδο για την εκτίμηση του αριθμού των αποσπάσεων και των αποσπασμένων εργαζομένων.</w:t>
      </w:r>
    </w:p>
    <w:p w14:paraId="3AD065ED" w14:textId="690734C1" w:rsidR="00B71EB7" w:rsidRPr="000B7994" w:rsidRDefault="007A5CFA" w:rsidP="00A554F2">
      <w:pPr>
        <w:spacing w:after="0" w:line="360" w:lineRule="auto"/>
        <w:ind w:firstLine="720"/>
        <w:jc w:val="both"/>
        <w:rPr>
          <w:rFonts w:ascii="Bahnschrift" w:hAnsi="Bahnschrift"/>
          <w:lang w:val="el-GR"/>
        </w:rPr>
      </w:pPr>
      <w:proofErr w:type="spellStart"/>
      <w:r w:rsidRPr="007A5CFA">
        <w:rPr>
          <w:rFonts w:ascii="Bahnschrift" w:hAnsi="Bahnschrift"/>
        </w:rPr>
        <w:lastRenderedPageBreak/>
        <w:t>Οι</w:t>
      </w:r>
      <w:proofErr w:type="spellEnd"/>
      <w:r w:rsidRPr="0092503D">
        <w:rPr>
          <w:rFonts w:ascii="Bahnschrift" w:hAnsi="Bahnschrift"/>
          <w:lang w:val="fr-FR"/>
        </w:rPr>
        <w:t xml:space="preserve"> De </w:t>
      </w:r>
      <w:proofErr w:type="spellStart"/>
      <w:r w:rsidRPr="0092503D">
        <w:rPr>
          <w:rFonts w:ascii="Bahnschrift" w:hAnsi="Bahnschrift"/>
          <w:lang w:val="fr-FR"/>
        </w:rPr>
        <w:t>Wispelaere</w:t>
      </w:r>
      <w:proofErr w:type="spellEnd"/>
      <w:r w:rsidRPr="0092503D">
        <w:rPr>
          <w:rFonts w:ascii="Bahnschrift" w:hAnsi="Bahnschrift"/>
          <w:lang w:val="fr-FR"/>
        </w:rPr>
        <w:t xml:space="preserve"> et al. (2021)</w:t>
      </w:r>
      <w:r w:rsidR="0097772F">
        <w:rPr>
          <w:rStyle w:val="Rimandonotaapidipagina"/>
          <w:rFonts w:ascii="Bahnschrift" w:hAnsi="Bahnschrift"/>
        </w:rPr>
        <w:footnoteReference w:id="19"/>
      </w:r>
      <w:r w:rsidRPr="0092503D">
        <w:rPr>
          <w:rFonts w:ascii="Bahnschrift" w:hAnsi="Bahnschrift"/>
          <w:lang w:val="fr-FR"/>
        </w:rPr>
        <w:t xml:space="preserve"> </w:t>
      </w:r>
      <w:r w:rsidRPr="007A5CFA">
        <w:rPr>
          <w:rFonts w:ascii="Bahnschrift" w:hAnsi="Bahnschrift"/>
        </w:rPr>
        <w:t>και</w:t>
      </w:r>
      <w:r w:rsidRPr="0092503D">
        <w:rPr>
          <w:rFonts w:ascii="Bahnschrift" w:hAnsi="Bahnschrift"/>
          <w:lang w:val="fr-FR"/>
        </w:rPr>
        <w:t xml:space="preserve"> De Wispelaere et al. </w:t>
      </w:r>
      <w:r w:rsidRPr="007A5CFA">
        <w:rPr>
          <w:rFonts w:ascii="Bahnschrift" w:hAnsi="Bahnschrift"/>
          <w:lang w:val="el-GR"/>
        </w:rPr>
        <w:t>(2022)</w:t>
      </w:r>
      <w:r w:rsidR="0097772F">
        <w:rPr>
          <w:rStyle w:val="Rimandonotaapidipagina"/>
          <w:rFonts w:ascii="Bahnschrift" w:hAnsi="Bahnschrift"/>
          <w:lang w:val="el-GR"/>
        </w:rPr>
        <w:footnoteReference w:id="20"/>
      </w:r>
      <w:r w:rsidRPr="007A5CFA">
        <w:rPr>
          <w:rFonts w:ascii="Bahnschrift" w:hAnsi="Bahnschrift"/>
          <w:lang w:val="el-GR"/>
        </w:rPr>
        <w:t xml:space="preserve"> παρουσιάζει δεδομένα για αποσπασμένους εργαζόμενους που συλλέχθηκαν από το</w:t>
      </w:r>
      <w:r w:rsidR="000A7747">
        <w:rPr>
          <w:rFonts w:ascii="Bahnschrift" w:hAnsi="Bahnschrift"/>
          <w:lang w:val="el-GR"/>
        </w:rPr>
        <w:t xml:space="preserve"> πιστοποιητικό</w:t>
      </w:r>
      <w:r w:rsidRPr="007A5CFA">
        <w:rPr>
          <w:rFonts w:ascii="Bahnschrift" w:hAnsi="Bahnschrift"/>
          <w:lang w:val="el-GR"/>
        </w:rPr>
        <w:t xml:space="preserve"> «</w:t>
      </w:r>
      <w:r w:rsidRPr="007A5CFA">
        <w:rPr>
          <w:rFonts w:ascii="Bahnschrift" w:hAnsi="Bahnschrift"/>
        </w:rPr>
        <w:t>PD</w:t>
      </w:r>
      <w:r w:rsidRPr="007A5CFA">
        <w:rPr>
          <w:rFonts w:ascii="Bahnschrift" w:hAnsi="Bahnschrift"/>
          <w:lang w:val="el-GR"/>
        </w:rPr>
        <w:t xml:space="preserve"> </w:t>
      </w:r>
      <w:r w:rsidRPr="007A5CFA">
        <w:rPr>
          <w:rFonts w:ascii="Bahnschrift" w:hAnsi="Bahnschrift"/>
        </w:rPr>
        <w:t>A</w:t>
      </w:r>
      <w:r w:rsidRPr="007A5CFA">
        <w:rPr>
          <w:rFonts w:ascii="Bahnschrift" w:hAnsi="Bahnschrift"/>
          <w:lang w:val="el-GR"/>
        </w:rPr>
        <w:t xml:space="preserve">1» και τα εθνικά «εργαλεία προηγούμενης δήλωσης». </w:t>
      </w:r>
      <w:r w:rsidRPr="000B7994">
        <w:rPr>
          <w:rFonts w:ascii="Bahnschrift" w:hAnsi="Bahnschrift"/>
          <w:lang w:val="el-GR"/>
        </w:rPr>
        <w:t>Τα δεδομένα αναφέρονται στο έτος 2020.</w:t>
      </w:r>
    </w:p>
    <w:p w14:paraId="67E310F5" w14:textId="28CA299F" w:rsidR="00BF0F3A" w:rsidRPr="000A7747" w:rsidRDefault="000A7747" w:rsidP="00BF0F3A">
      <w:pPr>
        <w:pStyle w:val="Paragrafoelenco"/>
        <w:numPr>
          <w:ilvl w:val="0"/>
          <w:numId w:val="2"/>
        </w:numPr>
        <w:spacing w:after="0" w:line="360" w:lineRule="auto"/>
        <w:jc w:val="both"/>
        <w:rPr>
          <w:rFonts w:ascii="Bahnschrift" w:hAnsi="Bahnschrift"/>
          <w:sz w:val="24"/>
          <w:szCs w:val="24"/>
          <w:lang w:val="el-GR"/>
        </w:rPr>
      </w:pPr>
      <w:r w:rsidRPr="00A554F2">
        <w:rPr>
          <w:rFonts w:ascii="Bahnschrift" w:hAnsi="Bahnschrift"/>
          <w:lang w:val="el-GR"/>
        </w:rPr>
        <w:t xml:space="preserve">Πανδημία </w:t>
      </w:r>
      <w:r w:rsidRPr="00A554F2">
        <w:rPr>
          <w:rFonts w:ascii="Bahnschrift" w:hAnsi="Bahnschrift"/>
          <w:lang w:val="en-GB"/>
        </w:rPr>
        <w:t>COVID</w:t>
      </w:r>
      <w:r w:rsidRPr="00A554F2">
        <w:rPr>
          <w:rFonts w:ascii="Bahnschrift" w:hAnsi="Bahnschrift"/>
          <w:lang w:val="el-GR"/>
        </w:rPr>
        <w:t xml:space="preserve">-19 και αποσπασμένοι εργαζόμενοι: </w:t>
      </w:r>
      <w:r>
        <w:rPr>
          <w:rFonts w:ascii="Bahnschrift" w:hAnsi="Bahnschrift"/>
          <w:lang w:val="el-GR"/>
        </w:rPr>
        <w:t>Η περίπτωση της</w:t>
      </w:r>
      <w:r w:rsidRPr="00A554F2">
        <w:rPr>
          <w:rFonts w:ascii="Bahnschrift" w:hAnsi="Bahnschrift"/>
          <w:lang w:val="el-GR"/>
        </w:rPr>
        <w:t xml:space="preserve"> Ελλάδα</w:t>
      </w:r>
      <w:r>
        <w:rPr>
          <w:rFonts w:ascii="Bahnschrift" w:hAnsi="Bahnschrift"/>
          <w:lang w:val="el-GR"/>
        </w:rPr>
        <w:t>ς</w:t>
      </w:r>
    </w:p>
    <w:p w14:paraId="54ACC7AC" w14:textId="54034419" w:rsidR="00F3710D" w:rsidRPr="002629E7" w:rsidRDefault="00A554F2" w:rsidP="002629E7">
      <w:pPr>
        <w:tabs>
          <w:tab w:val="left" w:pos="1069"/>
        </w:tabs>
        <w:spacing w:after="0" w:line="360" w:lineRule="auto"/>
        <w:ind w:firstLine="720"/>
        <w:jc w:val="both"/>
        <w:rPr>
          <w:rFonts w:ascii="Bahnschrift" w:hAnsi="Bahnschrift"/>
          <w:lang w:val="el-GR"/>
        </w:rPr>
      </w:pPr>
      <w:r w:rsidRPr="00A554F2">
        <w:rPr>
          <w:rFonts w:ascii="Bahnschrift" w:hAnsi="Bahnschrift"/>
          <w:lang w:val="el-GR"/>
        </w:rPr>
        <w:t xml:space="preserve">Η πανδημία </w:t>
      </w:r>
      <w:r w:rsidRPr="00A554F2">
        <w:rPr>
          <w:rFonts w:ascii="Bahnschrift" w:hAnsi="Bahnschrift"/>
          <w:lang w:val="en-GB"/>
        </w:rPr>
        <w:t>COVID</w:t>
      </w:r>
      <w:r w:rsidRPr="00A554F2">
        <w:rPr>
          <w:rFonts w:ascii="Bahnschrift" w:hAnsi="Bahnschrift"/>
          <w:lang w:val="el-GR"/>
        </w:rPr>
        <w:t xml:space="preserve">-19 άσκησε, μεταξύ άλλων, τεράστιο αντίκτυπο στους αποσπασμένους εργαζομένους, παρόλο που τα μέτρα κατά της πανδημίας ήταν οριζόντιας φύσης και δεν αφορούσαν ρητά τους αποσπασμένους εργαζόμενους. Λόγω της πανδημίας του </w:t>
      </w:r>
      <w:r w:rsidRPr="00A554F2">
        <w:rPr>
          <w:rFonts w:ascii="Bahnschrift" w:hAnsi="Bahnschrift"/>
          <w:lang w:val="en-GB"/>
        </w:rPr>
        <w:t>COVID</w:t>
      </w:r>
      <w:r w:rsidRPr="00A554F2">
        <w:rPr>
          <w:rFonts w:ascii="Bahnschrift" w:hAnsi="Bahnschrift"/>
          <w:lang w:val="el-GR"/>
        </w:rPr>
        <w:t>-19, τ</w:t>
      </w:r>
      <w:r w:rsidR="000A7747">
        <w:rPr>
          <w:rFonts w:ascii="Bahnschrift" w:hAnsi="Bahnschrift"/>
          <w:lang w:val="el-GR"/>
        </w:rPr>
        <w:t>α</w:t>
      </w:r>
      <w:r w:rsidRPr="00A554F2">
        <w:rPr>
          <w:rFonts w:ascii="Bahnschrift" w:hAnsi="Bahnschrift"/>
          <w:lang w:val="el-GR"/>
        </w:rPr>
        <w:t xml:space="preserve"> </w:t>
      </w:r>
      <w:r w:rsidR="000A7747">
        <w:rPr>
          <w:rFonts w:ascii="Bahnschrift" w:hAnsi="Bahnschrift"/>
          <w:lang w:val="el-GR"/>
        </w:rPr>
        <w:t xml:space="preserve">υπηρεσιακά </w:t>
      </w:r>
      <w:r w:rsidRPr="00A554F2">
        <w:rPr>
          <w:rFonts w:ascii="Bahnschrift" w:hAnsi="Bahnschrift"/>
          <w:lang w:val="el-GR"/>
        </w:rPr>
        <w:t>ταξίδι</w:t>
      </w:r>
      <w:r w:rsidR="000A7747">
        <w:rPr>
          <w:rFonts w:ascii="Bahnschrift" w:hAnsi="Bahnschrift"/>
          <w:lang w:val="el-GR"/>
        </w:rPr>
        <w:t>α και το ταξίδι για εργασία</w:t>
      </w:r>
      <w:r w:rsidRPr="00A554F2">
        <w:rPr>
          <w:rFonts w:ascii="Bahnschrift" w:hAnsi="Bahnschrift"/>
          <w:lang w:val="el-GR"/>
        </w:rPr>
        <w:t xml:space="preserve"> έχ</w:t>
      </w:r>
      <w:r w:rsidR="000A7747">
        <w:rPr>
          <w:rFonts w:ascii="Bahnschrift" w:hAnsi="Bahnschrift"/>
          <w:lang w:val="el-GR"/>
        </w:rPr>
        <w:t>ουν</w:t>
      </w:r>
      <w:r w:rsidRPr="00A554F2">
        <w:rPr>
          <w:rFonts w:ascii="Bahnschrift" w:hAnsi="Bahnschrift"/>
          <w:lang w:val="el-GR"/>
        </w:rPr>
        <w:t xml:space="preserve"> μετατραπεί σε εξαίρεση</w:t>
      </w:r>
      <w:r w:rsidR="000A7747">
        <w:rPr>
          <w:rFonts w:ascii="Bahnschrift" w:hAnsi="Bahnschrift"/>
          <w:lang w:val="el-GR"/>
        </w:rPr>
        <w:t>,</w:t>
      </w:r>
      <w:r w:rsidRPr="00A554F2">
        <w:rPr>
          <w:rFonts w:ascii="Bahnschrift" w:hAnsi="Bahnschrift"/>
          <w:lang w:val="el-GR"/>
        </w:rPr>
        <w:t xml:space="preserve"> </w:t>
      </w:r>
      <w:r w:rsidR="000A7747">
        <w:rPr>
          <w:rFonts w:ascii="Bahnschrift" w:hAnsi="Bahnschrift"/>
          <w:lang w:val="el-GR"/>
        </w:rPr>
        <w:t xml:space="preserve">το ταξίδι </w:t>
      </w:r>
      <w:r w:rsidRPr="00A554F2">
        <w:rPr>
          <w:rFonts w:ascii="Bahnschrift" w:hAnsi="Bahnschrift"/>
          <w:lang w:val="el-GR"/>
        </w:rPr>
        <w:t>επιτρέπεται μόνο υπό αυστηρές προϋποθέσεις (</w:t>
      </w:r>
      <w:r w:rsidRPr="00A554F2">
        <w:rPr>
          <w:rFonts w:ascii="Bahnschrift" w:hAnsi="Bahnschrift"/>
          <w:lang w:val="en-GB"/>
        </w:rPr>
        <w:t>Robin</w:t>
      </w:r>
      <w:r w:rsidRPr="00A554F2">
        <w:rPr>
          <w:rFonts w:ascii="Bahnschrift" w:hAnsi="Bahnschrift"/>
          <w:lang w:val="el-GR"/>
        </w:rPr>
        <w:t>-</w:t>
      </w:r>
      <w:r w:rsidRPr="00A554F2">
        <w:rPr>
          <w:rFonts w:ascii="Bahnschrift" w:hAnsi="Bahnschrift"/>
          <w:lang w:val="en-GB"/>
        </w:rPr>
        <w:t>Olivier</w:t>
      </w:r>
      <w:r w:rsidRPr="00A554F2">
        <w:rPr>
          <w:rFonts w:ascii="Bahnschrift" w:hAnsi="Bahnschrift"/>
          <w:lang w:val="el-GR"/>
        </w:rPr>
        <w:t>, 2020</w:t>
      </w:r>
      <w:r w:rsidR="003E3D1C">
        <w:rPr>
          <w:rStyle w:val="Rimandonotaapidipagina"/>
          <w:rFonts w:ascii="Bahnschrift" w:hAnsi="Bahnschrift"/>
          <w:lang w:val="el-GR"/>
        </w:rPr>
        <w:footnoteReference w:id="21"/>
      </w:r>
      <w:r w:rsidRPr="00A554F2">
        <w:rPr>
          <w:rFonts w:ascii="Bahnschrift" w:hAnsi="Bahnschrift"/>
          <w:lang w:val="el-GR"/>
        </w:rPr>
        <w:t>). Μπορούν να προσδιοριστούν τρεις κατηγορίες μέτρων (</w:t>
      </w:r>
      <w:r w:rsidRPr="00A554F2">
        <w:rPr>
          <w:rFonts w:ascii="Bahnschrift" w:hAnsi="Bahnschrift"/>
          <w:lang w:val="en-GB"/>
        </w:rPr>
        <w:t>Letta</w:t>
      </w:r>
      <w:r w:rsidRPr="00A554F2">
        <w:rPr>
          <w:rFonts w:ascii="Bahnschrift" w:hAnsi="Bahnschrift"/>
          <w:lang w:val="el-GR"/>
        </w:rPr>
        <w:t>, 2021</w:t>
      </w:r>
      <w:r w:rsidR="003E3D1C">
        <w:rPr>
          <w:rStyle w:val="Rimandonotaapidipagina"/>
          <w:rFonts w:ascii="Bahnschrift" w:hAnsi="Bahnschrift"/>
          <w:lang w:val="el-GR"/>
        </w:rPr>
        <w:footnoteReference w:id="22"/>
      </w:r>
      <w:r w:rsidRPr="00A554F2">
        <w:rPr>
          <w:rFonts w:ascii="Bahnschrift" w:hAnsi="Bahnschrift"/>
          <w:lang w:val="el-GR"/>
        </w:rPr>
        <w:t>): (α) μέτρα που λαμβάνονται από την χώρες</w:t>
      </w:r>
      <w:r w:rsidR="000A7747" w:rsidRPr="000A7747">
        <w:rPr>
          <w:rFonts w:ascii="Bahnschrift" w:hAnsi="Bahnschrift"/>
          <w:lang w:val="el-GR"/>
        </w:rPr>
        <w:t xml:space="preserve"> </w:t>
      </w:r>
      <w:r w:rsidR="000A7747">
        <w:rPr>
          <w:rFonts w:ascii="Bahnschrift" w:hAnsi="Bahnschrift"/>
          <w:lang w:val="el-GR"/>
        </w:rPr>
        <w:t xml:space="preserve">μέλη της </w:t>
      </w:r>
      <w:r w:rsidR="000A7747" w:rsidRPr="00A554F2">
        <w:rPr>
          <w:rFonts w:ascii="Bahnschrift" w:hAnsi="Bahnschrift"/>
          <w:lang w:val="el-GR"/>
        </w:rPr>
        <w:t>ΕΕ</w:t>
      </w:r>
      <w:r w:rsidRPr="00A554F2">
        <w:rPr>
          <w:rFonts w:ascii="Bahnschrift" w:hAnsi="Bahnschrift"/>
          <w:lang w:val="el-GR"/>
        </w:rPr>
        <w:t>, (β) μέτρα που λαμβάνονται από την Ευρωπαϊκή Επιτροπή και (γ) μέτρα που λαμβάνονται από ιδιωτικές εταιρείες.</w:t>
      </w:r>
    </w:p>
    <w:p w14:paraId="39492BBF" w14:textId="3BF3FDD1" w:rsidR="00747BBD" w:rsidRPr="002629E7" w:rsidRDefault="00A554F2" w:rsidP="002629E7">
      <w:pPr>
        <w:tabs>
          <w:tab w:val="left" w:pos="1069"/>
        </w:tabs>
        <w:spacing w:after="0" w:line="360" w:lineRule="auto"/>
        <w:ind w:firstLine="720"/>
        <w:jc w:val="both"/>
        <w:rPr>
          <w:rFonts w:ascii="Bahnschrift" w:hAnsi="Bahnschrift"/>
          <w:lang w:val="el-GR"/>
        </w:rPr>
      </w:pPr>
      <w:r w:rsidRPr="00A554F2">
        <w:rPr>
          <w:rFonts w:ascii="Bahnschrift" w:hAnsi="Bahnschrift"/>
          <w:lang w:val="el-GR"/>
        </w:rPr>
        <w:t xml:space="preserve">Οι χώρες της ΕΕ έλαβαν μέτρα τόσο κατά της </w:t>
      </w:r>
      <w:r w:rsidR="000A7747">
        <w:rPr>
          <w:rFonts w:ascii="Bahnschrift" w:hAnsi="Bahnschrift"/>
          <w:lang w:val="el-GR"/>
        </w:rPr>
        <w:t>απόσπασης</w:t>
      </w:r>
      <w:r w:rsidRPr="00A554F2">
        <w:rPr>
          <w:rFonts w:ascii="Bahnschrift" w:hAnsi="Bahnschrift"/>
          <w:lang w:val="el-GR"/>
        </w:rPr>
        <w:t xml:space="preserve"> όσο και υπέρ της α</w:t>
      </w:r>
      <w:r w:rsidR="000A7747">
        <w:rPr>
          <w:rFonts w:ascii="Bahnschrift" w:hAnsi="Bahnschrift"/>
          <w:lang w:val="el-GR"/>
        </w:rPr>
        <w:t>πόσπασης</w:t>
      </w:r>
      <w:r w:rsidRPr="00A554F2">
        <w:rPr>
          <w:rFonts w:ascii="Bahnschrift" w:hAnsi="Bahnschrift"/>
          <w:lang w:val="el-GR"/>
        </w:rPr>
        <w:t>. Αφενός (δηλαδή</w:t>
      </w:r>
      <w:r w:rsidR="000A7747">
        <w:rPr>
          <w:rFonts w:ascii="Bahnschrift" w:hAnsi="Bahnschrift"/>
          <w:lang w:val="el-GR"/>
        </w:rPr>
        <w:t>,</w:t>
      </w:r>
      <w:r w:rsidRPr="00A554F2">
        <w:rPr>
          <w:rFonts w:ascii="Bahnschrift" w:hAnsi="Bahnschrift"/>
          <w:lang w:val="el-GR"/>
        </w:rPr>
        <w:t xml:space="preserve"> </w:t>
      </w:r>
      <w:r w:rsidR="00447458">
        <w:rPr>
          <w:rFonts w:ascii="Bahnschrift" w:hAnsi="Bahnschrift"/>
          <w:lang w:val="el-GR"/>
        </w:rPr>
        <w:t xml:space="preserve">στο πλαίσιο των </w:t>
      </w:r>
      <w:r w:rsidRPr="00A554F2">
        <w:rPr>
          <w:rFonts w:ascii="Bahnschrift" w:hAnsi="Bahnschrift"/>
          <w:lang w:val="el-GR"/>
        </w:rPr>
        <w:t>μέτ</w:t>
      </w:r>
      <w:r w:rsidR="00447458">
        <w:rPr>
          <w:rFonts w:ascii="Bahnschrift" w:hAnsi="Bahnschrift"/>
          <w:lang w:val="el-GR"/>
        </w:rPr>
        <w:t>ρων</w:t>
      </w:r>
      <w:r w:rsidRPr="00A554F2">
        <w:rPr>
          <w:rFonts w:ascii="Bahnschrift" w:hAnsi="Bahnschrift"/>
          <w:lang w:val="el-GR"/>
        </w:rPr>
        <w:t xml:space="preserve"> </w:t>
      </w:r>
      <w:r w:rsidR="000A7747">
        <w:rPr>
          <w:rFonts w:ascii="Bahnschrift" w:hAnsi="Bahnschrift"/>
          <w:lang w:val="el-GR"/>
        </w:rPr>
        <w:t>κατά της απόσπασης</w:t>
      </w:r>
      <w:r w:rsidRPr="00A554F2">
        <w:rPr>
          <w:rFonts w:ascii="Bahnschrift" w:hAnsi="Bahnschrift"/>
          <w:lang w:val="el-GR"/>
        </w:rPr>
        <w:t xml:space="preserve">), οι χώρες της ΕΕ, προκειμένου να σταματήσουν την εξάπλωση της πανδημίας, ανέστειλαν το </w:t>
      </w:r>
      <w:r w:rsidRPr="00447458">
        <w:rPr>
          <w:rFonts w:ascii="Bahnschrift" w:hAnsi="Bahnschrift"/>
          <w:lang w:val="el-GR"/>
        </w:rPr>
        <w:t>κοινοτικό κεκτημένο</w:t>
      </w:r>
      <w:r w:rsidRPr="00A554F2">
        <w:rPr>
          <w:rFonts w:ascii="Bahnschrift" w:hAnsi="Bahnschrift"/>
          <w:lang w:val="el-GR"/>
        </w:rPr>
        <w:t xml:space="preserve"> και επανέφεραν τους συνοριακούς ελέγχους (που απαιτούν, μεταξύ άλλων, πιστοποιητικό εμβολιασμού ή/και αρνητικό </w:t>
      </w:r>
      <w:r w:rsidRPr="00A554F2">
        <w:rPr>
          <w:rFonts w:ascii="Bahnschrift" w:hAnsi="Bahnschrift"/>
        </w:rPr>
        <w:t>PCR</w:t>
      </w:r>
      <w:r w:rsidRPr="00A554F2">
        <w:rPr>
          <w:rFonts w:ascii="Bahnschrift" w:hAnsi="Bahnschrift"/>
          <w:lang w:val="el-GR"/>
        </w:rPr>
        <w:t xml:space="preserve">- αποτελέσματα δοκιμών ή/και υποχρέωση καραντίνας 14 ημερών) ή ακόμη έκλεισαν </w:t>
      </w:r>
      <w:r w:rsidR="000A7747" w:rsidRPr="00A554F2">
        <w:rPr>
          <w:rFonts w:ascii="Bahnschrift" w:hAnsi="Bahnschrift"/>
          <w:lang w:val="el-GR"/>
        </w:rPr>
        <w:t xml:space="preserve">και </w:t>
      </w:r>
      <w:r w:rsidRPr="00A554F2">
        <w:rPr>
          <w:rFonts w:ascii="Bahnschrift" w:hAnsi="Bahnschrift"/>
          <w:lang w:val="el-GR"/>
        </w:rPr>
        <w:t xml:space="preserve">τα σύνορα. Προφανώς, αυτά τα μέτρα αποθαρρύνουν τις εταιρείες να </w:t>
      </w:r>
      <w:r w:rsidRPr="00A554F2">
        <w:rPr>
          <w:rFonts w:ascii="Bahnschrift" w:hAnsi="Bahnschrift"/>
          <w:lang w:val="el-GR"/>
        </w:rPr>
        <w:lastRenderedPageBreak/>
        <w:t xml:space="preserve">αποσπάσουν εργαζομένους. Από την άλλη πλευρά (δηλαδή </w:t>
      </w:r>
      <w:r w:rsidR="00447458">
        <w:rPr>
          <w:rFonts w:ascii="Bahnschrift" w:hAnsi="Bahnschrift"/>
          <w:lang w:val="el-GR"/>
        </w:rPr>
        <w:t xml:space="preserve">στο πλαίσιο των </w:t>
      </w:r>
      <w:r w:rsidRPr="00A554F2">
        <w:rPr>
          <w:rFonts w:ascii="Bahnschrift" w:hAnsi="Bahnschrift"/>
          <w:lang w:val="el-GR"/>
        </w:rPr>
        <w:t>μέτρ</w:t>
      </w:r>
      <w:r w:rsidR="00447458">
        <w:rPr>
          <w:rFonts w:ascii="Bahnschrift" w:hAnsi="Bahnschrift"/>
          <w:lang w:val="el-GR"/>
        </w:rPr>
        <w:t>ων</w:t>
      </w:r>
      <w:r w:rsidRPr="00A554F2">
        <w:rPr>
          <w:rFonts w:ascii="Bahnschrift" w:hAnsi="Bahnschrift"/>
          <w:lang w:val="el-GR"/>
        </w:rPr>
        <w:t xml:space="preserve"> υπέρ της α</w:t>
      </w:r>
      <w:r w:rsidR="00447458">
        <w:rPr>
          <w:rFonts w:ascii="Bahnschrift" w:hAnsi="Bahnschrift"/>
          <w:lang w:val="el-GR"/>
        </w:rPr>
        <w:t>πόσπασης</w:t>
      </w:r>
      <w:r w:rsidRPr="00A554F2">
        <w:rPr>
          <w:rFonts w:ascii="Bahnschrift" w:hAnsi="Bahnschrift"/>
          <w:lang w:val="el-GR"/>
        </w:rPr>
        <w:t xml:space="preserve">), οι χώρες της ΕΕ επέτρεψαν τις λεγόμενες «ουσιώδεις» αποσπάσεις και υιοθέτησαν </w:t>
      </w:r>
      <w:r w:rsidRPr="00A554F2">
        <w:rPr>
          <w:rFonts w:ascii="Bahnschrift" w:hAnsi="Bahnschrift"/>
        </w:rPr>
        <w:t>ad</w:t>
      </w:r>
      <w:r w:rsidRPr="00A554F2">
        <w:rPr>
          <w:rFonts w:ascii="Bahnschrift" w:hAnsi="Bahnschrift"/>
          <w:lang w:val="el-GR"/>
        </w:rPr>
        <w:t xml:space="preserve"> </w:t>
      </w:r>
      <w:r w:rsidRPr="00A554F2">
        <w:rPr>
          <w:rFonts w:ascii="Bahnschrift" w:hAnsi="Bahnschrift"/>
        </w:rPr>
        <w:t>hoc</w:t>
      </w:r>
      <w:r w:rsidRPr="00A554F2">
        <w:rPr>
          <w:rFonts w:ascii="Bahnschrift" w:hAnsi="Bahnschrift"/>
          <w:lang w:val="el-GR"/>
        </w:rPr>
        <w:t xml:space="preserve"> μέτρα για να αποφύγουν πρόσθετες επιβαρύνσεις.</w:t>
      </w:r>
    </w:p>
    <w:p w14:paraId="324EBD46" w14:textId="2EF537A4" w:rsidR="000B5C9C" w:rsidRPr="00536F37" w:rsidRDefault="00A554F2" w:rsidP="00536F37">
      <w:pPr>
        <w:tabs>
          <w:tab w:val="left" w:pos="1069"/>
        </w:tabs>
        <w:spacing w:after="0" w:line="360" w:lineRule="auto"/>
        <w:ind w:firstLine="720"/>
        <w:jc w:val="both"/>
        <w:rPr>
          <w:rFonts w:ascii="Bahnschrift" w:hAnsi="Bahnschrift"/>
          <w:lang w:val="el-GR"/>
        </w:rPr>
      </w:pPr>
      <w:r w:rsidRPr="00A554F2">
        <w:rPr>
          <w:rFonts w:ascii="Bahnschrift" w:hAnsi="Bahnschrift"/>
          <w:lang w:val="el-GR"/>
        </w:rPr>
        <w:t>Η Ευρωπαϊκή Επιτροπή δημοσίευσε την ανακοίνωση 2020/</w:t>
      </w:r>
      <w:r w:rsidRPr="00A554F2">
        <w:rPr>
          <w:rFonts w:ascii="Bahnschrift" w:hAnsi="Bahnschrift"/>
        </w:rPr>
        <w:t>C</w:t>
      </w:r>
      <w:r w:rsidRPr="00A554F2">
        <w:rPr>
          <w:rFonts w:ascii="Bahnschrift" w:hAnsi="Bahnschrift"/>
          <w:lang w:val="el-GR"/>
        </w:rPr>
        <w:t>102/</w:t>
      </w:r>
      <w:r w:rsidRPr="00A554F2">
        <w:rPr>
          <w:rFonts w:ascii="Bahnschrift" w:hAnsi="Bahnschrift"/>
        </w:rPr>
        <w:t>I</w:t>
      </w:r>
      <w:r w:rsidRPr="00A554F2">
        <w:rPr>
          <w:rFonts w:ascii="Bahnschrift" w:hAnsi="Bahnschrift"/>
          <w:lang w:val="el-GR"/>
        </w:rPr>
        <w:t>/02</w:t>
      </w:r>
      <w:r w:rsidR="000B25D0">
        <w:rPr>
          <w:rStyle w:val="Rimandonotaapidipagina"/>
          <w:rFonts w:ascii="Bahnschrift" w:hAnsi="Bahnschrift"/>
          <w:lang w:val="el-GR"/>
        </w:rPr>
        <w:footnoteReference w:id="23"/>
      </w:r>
      <w:r w:rsidRPr="00A554F2">
        <w:rPr>
          <w:rFonts w:ascii="Bahnschrift" w:hAnsi="Bahnschrift"/>
          <w:lang w:val="el-GR"/>
        </w:rPr>
        <w:t>, την ανακοίνωση 2020/</w:t>
      </w:r>
      <w:r w:rsidRPr="00A554F2">
        <w:rPr>
          <w:rFonts w:ascii="Bahnschrift" w:hAnsi="Bahnschrift"/>
        </w:rPr>
        <w:t>C</w:t>
      </w:r>
      <w:r w:rsidRPr="00A554F2">
        <w:rPr>
          <w:rFonts w:ascii="Bahnschrift" w:hAnsi="Bahnschrift"/>
          <w:lang w:val="el-GR"/>
        </w:rPr>
        <w:t>102/</w:t>
      </w:r>
      <w:r w:rsidRPr="00A554F2">
        <w:rPr>
          <w:rFonts w:ascii="Bahnschrift" w:hAnsi="Bahnschrift"/>
        </w:rPr>
        <w:t>I</w:t>
      </w:r>
      <w:r w:rsidRPr="00A554F2">
        <w:rPr>
          <w:rFonts w:ascii="Bahnschrift" w:hAnsi="Bahnschrift"/>
          <w:lang w:val="el-GR"/>
        </w:rPr>
        <w:t>/03</w:t>
      </w:r>
      <w:r w:rsidR="000B25D0">
        <w:rPr>
          <w:rStyle w:val="Rimandonotaapidipagina"/>
          <w:rFonts w:ascii="Bahnschrift" w:hAnsi="Bahnschrift"/>
          <w:lang w:val="el-GR"/>
        </w:rPr>
        <w:footnoteReference w:id="24"/>
      </w:r>
      <w:r w:rsidRPr="00A554F2">
        <w:rPr>
          <w:rFonts w:ascii="Bahnschrift" w:hAnsi="Bahnschrift"/>
          <w:lang w:val="el-GR"/>
        </w:rPr>
        <w:t xml:space="preserve"> και την ανακοίνωση 2020/</w:t>
      </w:r>
      <w:r w:rsidRPr="00A554F2">
        <w:rPr>
          <w:rFonts w:ascii="Bahnschrift" w:hAnsi="Bahnschrift"/>
        </w:rPr>
        <w:t>C</w:t>
      </w:r>
      <w:r w:rsidRPr="00A554F2">
        <w:rPr>
          <w:rFonts w:ascii="Bahnschrift" w:hAnsi="Bahnschrift"/>
          <w:lang w:val="el-GR"/>
        </w:rPr>
        <w:t>/169/03</w:t>
      </w:r>
      <w:r w:rsidR="000B25D0">
        <w:rPr>
          <w:rStyle w:val="Rimandonotaapidipagina"/>
          <w:rFonts w:ascii="Bahnschrift" w:hAnsi="Bahnschrift"/>
          <w:lang w:val="el-GR"/>
        </w:rPr>
        <w:footnoteReference w:id="25"/>
      </w:r>
      <w:r w:rsidRPr="00A554F2">
        <w:rPr>
          <w:rFonts w:ascii="Bahnschrift" w:hAnsi="Bahnschrift"/>
          <w:lang w:val="el-GR"/>
        </w:rPr>
        <w:t xml:space="preserve"> με στόχο να διασφαλίσει ότι η ελεύθερη κυκλοφορία περιορίζεται σε συμμόρφωση με τη νομοθεσία της ΕΕ. Με την ανακοίνωση 2020/</w:t>
      </w:r>
      <w:r w:rsidRPr="00A554F2">
        <w:rPr>
          <w:rFonts w:ascii="Bahnschrift" w:hAnsi="Bahnschrift"/>
        </w:rPr>
        <w:t>C</w:t>
      </w:r>
      <w:r w:rsidRPr="00A554F2">
        <w:rPr>
          <w:rFonts w:ascii="Bahnschrift" w:hAnsi="Bahnschrift"/>
          <w:lang w:val="el-GR"/>
        </w:rPr>
        <w:t>102/</w:t>
      </w:r>
      <w:r w:rsidRPr="00A554F2">
        <w:rPr>
          <w:rFonts w:ascii="Bahnschrift" w:hAnsi="Bahnschrift"/>
        </w:rPr>
        <w:t>I</w:t>
      </w:r>
      <w:r w:rsidRPr="00A554F2">
        <w:rPr>
          <w:rFonts w:ascii="Bahnschrift" w:hAnsi="Bahnschrift"/>
          <w:lang w:val="el-GR"/>
        </w:rPr>
        <w:t>/02, η Ευρωπαϊκή Επιτροπή διατυπώνει συστάσεις για τη θέσπιση προσωρινών ταξιδιωτικών περιορισμών που θα ισχύουν για όλα τα μη απαραίτητα ταξίδια από τρίτες χώρες, αναγνωρίζοντας έτσι -αν και δεν αναφέρει ρητά τις αποσπάσεις- τους εθνικούς περιορισμούς αναθέσεις</w:t>
      </w:r>
      <w:r w:rsidR="002629E7">
        <w:rPr>
          <w:rFonts w:ascii="Bahnschrift" w:hAnsi="Bahnschrift"/>
          <w:lang w:val="el-GR"/>
        </w:rPr>
        <w:t xml:space="preserve"> εργασίας σε εργαζόμενους</w:t>
      </w:r>
      <w:r w:rsidRPr="00A554F2">
        <w:rPr>
          <w:rFonts w:ascii="Bahnschrift" w:hAnsi="Bahnschrift"/>
          <w:lang w:val="el-GR"/>
        </w:rPr>
        <w:t xml:space="preserve"> που προέρχονται από χώρα εκτός ΕΕ. Η Ευρωπαϊκή Επιτροπή ζήτησε περαιτέρω κάθε απόφαση άρνησης εισόδου να είναι </w:t>
      </w:r>
      <w:r w:rsidR="002629E7">
        <w:rPr>
          <w:rFonts w:ascii="Bahnschrift" w:hAnsi="Bahnschrift"/>
          <w:lang w:val="el-GR"/>
        </w:rPr>
        <w:t>βάσιμη</w:t>
      </w:r>
      <w:r w:rsidRPr="00A554F2">
        <w:rPr>
          <w:rFonts w:ascii="Bahnschrift" w:hAnsi="Bahnschrift"/>
          <w:lang w:val="el-GR"/>
        </w:rPr>
        <w:t xml:space="preserve">, να μην </w:t>
      </w:r>
      <w:r w:rsidR="002629E7">
        <w:rPr>
          <w:rFonts w:ascii="Bahnschrift" w:hAnsi="Bahnschrift"/>
          <w:lang w:val="el-GR"/>
        </w:rPr>
        <w:t>προχωράει σε</w:t>
      </w:r>
      <w:r w:rsidRPr="00A554F2">
        <w:rPr>
          <w:rFonts w:ascii="Bahnschrift" w:hAnsi="Bahnschrift"/>
          <w:lang w:val="el-GR"/>
        </w:rPr>
        <w:t xml:space="preserve"> διακρίσεις και να εφαρμόζεται κατά τρόπο που να διασφαλίζει τον πλήρη σεβασμό της ανθρώπινης αξιοπρέπειας των ενδιαφερομένων. Με την ανακοίνωση 2020/</w:t>
      </w:r>
      <w:r w:rsidRPr="00A554F2">
        <w:rPr>
          <w:rFonts w:ascii="Bahnschrift" w:hAnsi="Bahnschrift"/>
        </w:rPr>
        <w:t>C</w:t>
      </w:r>
      <w:r w:rsidRPr="00A554F2">
        <w:rPr>
          <w:rFonts w:ascii="Bahnschrift" w:hAnsi="Bahnschrift"/>
          <w:lang w:val="el-GR"/>
        </w:rPr>
        <w:t>102/</w:t>
      </w:r>
      <w:r w:rsidRPr="00A554F2">
        <w:rPr>
          <w:rFonts w:ascii="Bahnschrift" w:hAnsi="Bahnschrift"/>
        </w:rPr>
        <w:t>I</w:t>
      </w:r>
      <w:r w:rsidRPr="00A554F2">
        <w:rPr>
          <w:rFonts w:ascii="Bahnschrift" w:hAnsi="Bahnschrift"/>
          <w:lang w:val="el-GR"/>
        </w:rPr>
        <w:t>/03, η Ευρωπαϊκή Επιτροπή κάνει άμεση αναφορά στους συνοριακούς εργαζομένους, στους αποσπασμένους εργαζόμενους, καθώς και στους εποχικούς εργαζόμενους και κ</w:t>
      </w:r>
      <w:r w:rsidR="002629E7">
        <w:rPr>
          <w:rFonts w:ascii="Bahnschrift" w:hAnsi="Bahnschrift"/>
          <w:lang w:val="el-GR"/>
        </w:rPr>
        <w:t>αλεί όλες</w:t>
      </w:r>
      <w:r w:rsidRPr="00A554F2">
        <w:rPr>
          <w:rFonts w:ascii="Bahnschrift" w:hAnsi="Bahnschrift"/>
          <w:lang w:val="el-GR"/>
        </w:rPr>
        <w:t xml:space="preserve"> τις χώρες της ΕΕ να υιοθετήσουν συντονισμένη προσέγγιση σε επίπεδο ΕΕ, με στόχο τη διευκόλυνση της διέλευσης των εσωτερικών συνόρων της ΕΕ. Για την επίτευξη αυτού του σκοπού, οι υγειονομικοί έλεγχοι για τους συνοριακούς και τους αποσπασμένους εργαζομένους θα πρέπει να διενεργούνται υπό τις ίδιες συνθήκες με τους υπηκόους που ασκούν τα ίδια επαγγέλματα. Με την ανακοίνωση 2020/</w:t>
      </w:r>
      <w:r w:rsidRPr="00A554F2">
        <w:rPr>
          <w:rFonts w:ascii="Bahnschrift" w:hAnsi="Bahnschrift"/>
        </w:rPr>
        <w:t>C</w:t>
      </w:r>
      <w:r w:rsidRPr="00A554F2">
        <w:rPr>
          <w:rFonts w:ascii="Bahnschrift" w:hAnsi="Bahnschrift"/>
          <w:lang w:val="el-GR"/>
        </w:rPr>
        <w:t>/169/03, η Ευρωπαϊκή Επιτροπή ζητά από τις χώρες της ΕΕ να επιτρέπουν στους εργαζόμενους, ιδίως στους μεταφορείς, στους συνοριακούς, αποσπασμένους και εποχικούς εργαζομένους</w:t>
      </w:r>
      <w:r w:rsidR="002629E7">
        <w:rPr>
          <w:rFonts w:ascii="Bahnschrift" w:hAnsi="Bahnschrift"/>
          <w:lang w:val="el-GR"/>
        </w:rPr>
        <w:t>, καθώς</w:t>
      </w:r>
      <w:r w:rsidRPr="00A554F2">
        <w:rPr>
          <w:rFonts w:ascii="Bahnschrift" w:hAnsi="Bahnschrift"/>
          <w:lang w:val="el-GR"/>
        </w:rPr>
        <w:t xml:space="preserve"> και στους παρόχους υπηρεσιών να </w:t>
      </w:r>
      <w:r w:rsidR="002629E7">
        <w:rPr>
          <w:rFonts w:ascii="Bahnschrift" w:hAnsi="Bahnschrift"/>
          <w:lang w:val="el-GR"/>
        </w:rPr>
        <w:t xml:space="preserve">έχουν τη </w:t>
      </w:r>
      <w:r w:rsidR="002629E7">
        <w:rPr>
          <w:rFonts w:ascii="Bahnschrift" w:hAnsi="Bahnschrift"/>
          <w:lang w:val="el-GR"/>
        </w:rPr>
        <w:lastRenderedPageBreak/>
        <w:t xml:space="preserve">δυνατότητα να </w:t>
      </w:r>
      <w:r w:rsidRPr="00A554F2">
        <w:rPr>
          <w:rFonts w:ascii="Bahnschrift" w:hAnsi="Bahnschrift"/>
          <w:lang w:val="el-GR"/>
        </w:rPr>
        <w:t>διασχίζουν τα σύνορα και να έχουν απρόσκοπτη πρόσβαση στον τόπο εργασίας τους.</w:t>
      </w:r>
    </w:p>
    <w:p w14:paraId="0BF15E99" w14:textId="4A1C08F1" w:rsidR="00F726C2" w:rsidRPr="00A7614D" w:rsidRDefault="00A554F2" w:rsidP="00A7614D">
      <w:pPr>
        <w:tabs>
          <w:tab w:val="left" w:pos="1069"/>
        </w:tabs>
        <w:spacing w:after="0" w:line="360" w:lineRule="auto"/>
        <w:ind w:firstLine="720"/>
        <w:jc w:val="both"/>
        <w:rPr>
          <w:rFonts w:ascii="Bahnschrift" w:hAnsi="Bahnschrift"/>
          <w:lang w:val="el-GR"/>
        </w:rPr>
      </w:pPr>
      <w:r w:rsidRPr="00A554F2">
        <w:rPr>
          <w:rFonts w:ascii="Bahnschrift" w:hAnsi="Bahnschrift"/>
          <w:lang w:val="el-GR"/>
        </w:rPr>
        <w:t xml:space="preserve">Οι ιδιωτικές εταιρείες, στο πλαίσιο της πανδημίας </w:t>
      </w:r>
      <w:r w:rsidRPr="00A554F2">
        <w:rPr>
          <w:rFonts w:ascii="Bahnschrift" w:hAnsi="Bahnschrift"/>
        </w:rPr>
        <w:t>COVID</w:t>
      </w:r>
      <w:r w:rsidRPr="00A554F2">
        <w:rPr>
          <w:rFonts w:ascii="Bahnschrift" w:hAnsi="Bahnschrift"/>
          <w:lang w:val="el-GR"/>
        </w:rPr>
        <w:t>-19, έχουν ξανασκεφτεί τον τρόπο επιχειρηματικής τους δραστηριότητας και παροχής διασυνοριακών υπηρεσιών και διέκοψαν τις αποσπάσεις εργαζομένων. Φυσικά, οι ίδιοι οι εργαζόμενοι ήταν απρόθυμοι να ταξιδέψουν σε μια ξένη χώρα.</w:t>
      </w:r>
    </w:p>
    <w:p w14:paraId="45C6CC87" w14:textId="2CE963C5" w:rsidR="00A554F2" w:rsidRPr="00A554F2" w:rsidRDefault="00A554F2" w:rsidP="00FF0419">
      <w:pPr>
        <w:tabs>
          <w:tab w:val="left" w:pos="1069"/>
        </w:tabs>
        <w:spacing w:after="0" w:line="360" w:lineRule="auto"/>
        <w:ind w:firstLine="720"/>
        <w:jc w:val="both"/>
        <w:rPr>
          <w:rFonts w:ascii="Bahnschrift" w:hAnsi="Bahnschrift"/>
          <w:lang w:val="el-GR"/>
        </w:rPr>
      </w:pPr>
      <w:r w:rsidRPr="00A554F2">
        <w:rPr>
          <w:rFonts w:ascii="Bahnschrift" w:hAnsi="Bahnschrift"/>
          <w:lang w:val="el-GR"/>
        </w:rPr>
        <w:t xml:space="preserve">Η Ελλάδα έλαβε τόσο υγειονομικά όσο και οικονομικά μέτρα για να αντισταθμίσει τον αρνητικό αντίκτυπο της πανδημίας </w:t>
      </w:r>
      <w:r w:rsidRPr="00A554F2">
        <w:rPr>
          <w:rFonts w:ascii="Bahnschrift" w:hAnsi="Bahnschrift"/>
          <w:lang w:val="en-GB"/>
        </w:rPr>
        <w:t>COVID</w:t>
      </w:r>
      <w:r w:rsidRPr="00A554F2">
        <w:rPr>
          <w:rFonts w:ascii="Bahnschrift" w:hAnsi="Bahnschrift"/>
          <w:lang w:val="el-GR"/>
        </w:rPr>
        <w:t>-19 (</w:t>
      </w:r>
      <w:r w:rsidRPr="00A554F2">
        <w:rPr>
          <w:rFonts w:ascii="Bahnschrift" w:hAnsi="Bahnschrift"/>
          <w:lang w:val="en-GB"/>
        </w:rPr>
        <w:t>Kousi</w:t>
      </w:r>
      <w:r w:rsidRPr="00A554F2">
        <w:rPr>
          <w:rFonts w:ascii="Bahnschrift" w:hAnsi="Bahnschrift"/>
          <w:lang w:val="el-GR"/>
        </w:rPr>
        <w:t xml:space="preserve"> </w:t>
      </w:r>
      <w:r w:rsidRPr="00A554F2">
        <w:rPr>
          <w:rFonts w:ascii="Bahnschrift" w:hAnsi="Bahnschrift"/>
          <w:lang w:val="en-GB"/>
        </w:rPr>
        <w:t>et</w:t>
      </w:r>
      <w:r w:rsidRPr="00A554F2">
        <w:rPr>
          <w:rFonts w:ascii="Bahnschrift" w:hAnsi="Bahnschrift"/>
          <w:lang w:val="el-GR"/>
        </w:rPr>
        <w:t xml:space="preserve"> </w:t>
      </w:r>
      <w:r w:rsidRPr="00A554F2">
        <w:rPr>
          <w:rFonts w:ascii="Bahnschrift" w:hAnsi="Bahnschrift"/>
          <w:lang w:val="en-GB"/>
        </w:rPr>
        <w:t>al</w:t>
      </w:r>
      <w:r w:rsidRPr="00A554F2">
        <w:rPr>
          <w:rFonts w:ascii="Bahnschrift" w:hAnsi="Bahnschrift"/>
          <w:lang w:val="el-GR"/>
        </w:rPr>
        <w:t>., 2021</w:t>
      </w:r>
      <w:r w:rsidR="00536F37">
        <w:rPr>
          <w:rStyle w:val="Rimandonotaapidipagina"/>
          <w:rFonts w:ascii="Bahnschrift" w:hAnsi="Bahnschrift"/>
          <w:lang w:val="el-GR"/>
        </w:rPr>
        <w:footnoteReference w:id="26"/>
      </w:r>
      <w:r w:rsidRPr="00A554F2">
        <w:rPr>
          <w:rFonts w:ascii="Bahnschrift" w:hAnsi="Bahnschrift"/>
          <w:lang w:val="el-GR"/>
        </w:rPr>
        <w:t xml:space="preserve">). Τα </w:t>
      </w:r>
      <w:r w:rsidR="002629E7">
        <w:rPr>
          <w:rFonts w:ascii="Bahnschrift" w:hAnsi="Bahnschrift"/>
          <w:lang w:val="el-GR"/>
        </w:rPr>
        <w:t xml:space="preserve">υγειονομικά </w:t>
      </w:r>
      <w:r w:rsidRPr="00A554F2">
        <w:rPr>
          <w:rFonts w:ascii="Bahnschrift" w:hAnsi="Bahnschrift"/>
          <w:lang w:val="el-GR"/>
        </w:rPr>
        <w:t xml:space="preserve">μέτρα περιλάμβαναν κοινωνική απόσταση, </w:t>
      </w:r>
      <w:r w:rsidRPr="00A554F2">
        <w:rPr>
          <w:rFonts w:ascii="Bahnschrift" w:hAnsi="Bahnschrift"/>
          <w:lang w:val="en-GB"/>
        </w:rPr>
        <w:t>lockdown</w:t>
      </w:r>
      <w:r w:rsidRPr="00A554F2">
        <w:rPr>
          <w:rFonts w:ascii="Bahnschrift" w:hAnsi="Bahnschrift"/>
          <w:lang w:val="el-GR"/>
        </w:rPr>
        <w:t xml:space="preserve"> και υποχρεωτικούς εμβολιασμούς. Τα οικονομικά μέτρα περιελάμβαναν την ψηφιοποίηση τ</w:t>
      </w:r>
      <w:r w:rsidR="00F63BF1">
        <w:rPr>
          <w:rFonts w:ascii="Bahnschrift" w:hAnsi="Bahnschrift"/>
          <w:lang w:val="el-GR"/>
        </w:rPr>
        <w:t>ων</w:t>
      </w:r>
      <w:r w:rsidRPr="00A554F2">
        <w:rPr>
          <w:rFonts w:ascii="Bahnschrift" w:hAnsi="Bahnschrift"/>
          <w:lang w:val="el-GR"/>
        </w:rPr>
        <w:t xml:space="preserve"> κρίσιμ</w:t>
      </w:r>
      <w:r w:rsidR="00F63BF1">
        <w:rPr>
          <w:rFonts w:ascii="Bahnschrift" w:hAnsi="Bahnschrift"/>
          <w:lang w:val="el-GR"/>
        </w:rPr>
        <w:t>ων τομέων</w:t>
      </w:r>
      <w:r w:rsidRPr="00A554F2">
        <w:rPr>
          <w:rFonts w:ascii="Bahnschrift" w:hAnsi="Bahnschrift"/>
          <w:lang w:val="el-GR"/>
        </w:rPr>
        <w:t xml:space="preserve"> δημόσιας λειτουργίας και την παροχή επιδοτήσεων σε ιδιωτικές εταιρείες. Πέραν της ψήφισης του Προεδρικού Διατάγματος 219/2000 και του ΠΔ 101/2016 που ρυθμίζουν τα θέματα των αποσπασμένων εργαζομένων, σύμφωνα με την αντίστοιχη νομοθεσία της ΕΕ, η Ελλάδα προσαρμόστηκε σωστά στις ανακοινώσεις που έγιναν εκ μέρους της Ευρωπαϊκής Ένωσης για την απόσπαση των εργαζομένων υπό το πρίσμα της πανδημίας </w:t>
      </w:r>
      <w:r w:rsidRPr="00A554F2">
        <w:rPr>
          <w:rFonts w:ascii="Bahnschrift" w:hAnsi="Bahnschrift"/>
          <w:lang w:val="en-GB"/>
        </w:rPr>
        <w:t>COVID</w:t>
      </w:r>
      <w:r w:rsidRPr="00A554F2">
        <w:rPr>
          <w:rFonts w:ascii="Bahnschrift" w:hAnsi="Bahnschrift"/>
          <w:lang w:val="el-GR"/>
        </w:rPr>
        <w:t xml:space="preserve">-19. Οι εργοδότες που δεν συμμορφώνονται με τις πρόνοιες της ελληνικής εργατικής νομοθεσίας όταν </w:t>
      </w:r>
      <w:r w:rsidR="00F63BF1">
        <w:rPr>
          <w:rFonts w:ascii="Bahnschrift" w:hAnsi="Bahnschrift"/>
          <w:lang w:val="el-GR"/>
        </w:rPr>
        <w:t>πρόκειται για αποσπασμένους εργαζόμενους</w:t>
      </w:r>
      <w:r w:rsidRPr="0010772A">
        <w:rPr>
          <w:rFonts w:ascii="Bahnschrift" w:hAnsi="Bahnschrift"/>
          <w:highlight w:val="yellow"/>
          <w:lang w:val="el-GR"/>
        </w:rPr>
        <w:t xml:space="preserve"> </w:t>
      </w:r>
      <w:r w:rsidRPr="00A554F2">
        <w:rPr>
          <w:rFonts w:ascii="Bahnschrift" w:hAnsi="Bahnschrift"/>
          <w:lang w:val="el-GR"/>
        </w:rPr>
        <w:t>υπόκεινται σε διοικητικές και ποινικές κυρώσεις. Αφενός, οι εργοδότες που παραβιάζουν όρους και προϋποθέσεις της ελληνικής εργατικής νομοθεσίας τιμωρούνται με πρόστιμο, το οποίο κυμαίνεται από 1.000 έως 30.000 ευρώ για παράβαση. Από την άλλη πλευρά, η παράβαση των όρων και των προϋποθέσεων των χρονικών ορίων εργασίας, των αποδοχών και άλλων διατάξεων επισύρει ποινή φυλάκισης τουλάχιστον 6 μηνών ή χρηματική ποινή τουλάχιστον 900 ευρώ ή και τα δύο.</w:t>
      </w:r>
    </w:p>
    <w:p w14:paraId="76A132AD" w14:textId="2FD8F934" w:rsidR="00947321" w:rsidRPr="00EE3D97" w:rsidRDefault="00947321" w:rsidP="00FF0419">
      <w:pPr>
        <w:tabs>
          <w:tab w:val="left" w:pos="1069"/>
        </w:tabs>
        <w:spacing w:after="0" w:line="360" w:lineRule="auto"/>
        <w:ind w:firstLine="720"/>
        <w:jc w:val="both"/>
        <w:rPr>
          <w:rFonts w:ascii="Bahnschrift" w:hAnsi="Bahnschrift"/>
          <w:lang w:val="el-GR"/>
        </w:rPr>
      </w:pPr>
    </w:p>
    <w:p w14:paraId="21221CAC" w14:textId="48CB54C9" w:rsidR="00A554F2" w:rsidRPr="00A554F2" w:rsidRDefault="00A554F2" w:rsidP="00FF0419">
      <w:pPr>
        <w:tabs>
          <w:tab w:val="left" w:pos="1069"/>
        </w:tabs>
        <w:spacing w:after="0" w:line="360" w:lineRule="auto"/>
        <w:ind w:firstLine="720"/>
        <w:jc w:val="both"/>
        <w:rPr>
          <w:rFonts w:ascii="Bahnschrift" w:hAnsi="Bahnschrift"/>
          <w:lang w:val="el-GR"/>
        </w:rPr>
      </w:pPr>
      <w:r w:rsidRPr="00A554F2">
        <w:rPr>
          <w:rFonts w:ascii="Bahnschrift" w:hAnsi="Bahnschrift"/>
          <w:lang w:val="el-GR"/>
        </w:rPr>
        <w:lastRenderedPageBreak/>
        <w:t xml:space="preserve">Η ελληνική δεξαμενή σκέψης </w:t>
      </w:r>
      <w:proofErr w:type="spellStart"/>
      <w:r w:rsidRPr="00CB5975">
        <w:rPr>
          <w:rFonts w:ascii="Bahnschrift" w:hAnsi="Bahnschrift"/>
          <w:i/>
          <w:iCs/>
          <w:lang w:val="en-GB"/>
        </w:rPr>
        <w:t>Dianeosis</w:t>
      </w:r>
      <w:proofErr w:type="spellEnd"/>
      <w:r w:rsidR="002C0301">
        <w:rPr>
          <w:rStyle w:val="Rimandonotaapidipagina"/>
          <w:rFonts w:ascii="Bahnschrift" w:hAnsi="Bahnschrift"/>
          <w:i/>
          <w:iCs/>
          <w:lang w:val="en-GB"/>
        </w:rPr>
        <w:footnoteReference w:id="27"/>
      </w:r>
      <w:r w:rsidRPr="00A554F2">
        <w:rPr>
          <w:rFonts w:ascii="Bahnschrift" w:hAnsi="Bahnschrift"/>
          <w:lang w:val="el-GR"/>
        </w:rPr>
        <w:t xml:space="preserve"> διεξήγαγε επτά έρευνες κοινής γνώμης σχετικά με τις προκλήσεις της πανδημίας </w:t>
      </w:r>
      <w:r w:rsidRPr="00A554F2">
        <w:rPr>
          <w:rFonts w:ascii="Bahnschrift" w:hAnsi="Bahnschrift"/>
          <w:lang w:val="en-GB"/>
        </w:rPr>
        <w:t>COVID</w:t>
      </w:r>
      <w:r w:rsidRPr="00A554F2">
        <w:rPr>
          <w:rFonts w:ascii="Bahnschrift" w:hAnsi="Bahnschrift"/>
          <w:lang w:val="el-GR"/>
        </w:rPr>
        <w:t>-19 για την ελληνική οικονομία και κοινωνία</w:t>
      </w:r>
      <w:r w:rsidR="00295492">
        <w:rPr>
          <w:rStyle w:val="Rimandonotaapidipagina"/>
          <w:rFonts w:ascii="Bahnschrift" w:hAnsi="Bahnschrift"/>
          <w:lang w:val="el-GR"/>
        </w:rPr>
        <w:footnoteReference w:id="28"/>
      </w:r>
      <w:r w:rsidR="00295492" w:rsidRPr="00A554F2">
        <w:rPr>
          <w:rFonts w:ascii="Bahnschrift" w:hAnsi="Bahnschrift"/>
          <w:lang w:val="el-GR"/>
        </w:rPr>
        <w:t>.</w:t>
      </w:r>
      <w:r w:rsidRPr="00A554F2">
        <w:rPr>
          <w:rFonts w:ascii="Bahnschrift" w:hAnsi="Bahnschrift"/>
          <w:lang w:val="el-GR"/>
        </w:rPr>
        <w:t xml:space="preserve">. Παρόλο που η έρευνα δεν ασχολείται άμεσα με το θέμα των αποσπασμένων εργαζομένων, μπορεί, έμμεσα, να αποκτηθεί κάποια εικόνα. Η πιο πρόσφατη έρευνα </w:t>
      </w:r>
      <w:r w:rsidR="00CB5975">
        <w:rPr>
          <w:rFonts w:ascii="Bahnschrift" w:hAnsi="Bahnschrift"/>
          <w:lang w:val="el-GR"/>
        </w:rPr>
        <w:t xml:space="preserve">είναι εκείνη </w:t>
      </w:r>
      <w:r w:rsidRPr="00A554F2">
        <w:rPr>
          <w:rFonts w:ascii="Bahnschrift" w:hAnsi="Bahnschrift"/>
          <w:lang w:val="el-GR"/>
        </w:rPr>
        <w:t>που δημοσιεύτηκε τον Νοέμβριο του 2021</w:t>
      </w:r>
      <w:r w:rsidR="00295492">
        <w:rPr>
          <w:rStyle w:val="Rimandonotaapidipagina"/>
          <w:rFonts w:ascii="Bahnschrift" w:hAnsi="Bahnschrift"/>
          <w:lang w:val="el-GR"/>
        </w:rPr>
        <w:footnoteReference w:id="29"/>
      </w:r>
      <w:r w:rsidRPr="00A554F2">
        <w:rPr>
          <w:rFonts w:ascii="Bahnschrift" w:hAnsi="Bahnschrift"/>
          <w:lang w:val="el-GR"/>
        </w:rPr>
        <w:t xml:space="preserve"> Η πλειοψηφία των ερωτηθέντων (67,0%) πιστεύει ότι οι δύσκολες στιγμές της πανδημίας έχουν περάσει. Ωστόσο, ένα σημαντικό μέρος (26,2%) πιστεύει ότι έρχονται πιο δύσκολες μέρες. Η πλειοψηφία των ερωτηθέντων (48,4%) πιστεύει ότι η διαχείριση της πανδημίας μέχρι στιγμής ήταν γενικά σωστή. Ωστόσο, σχεδόν ίσο ποσοστό των ερωτηθέντων (45,8%) πιστεύει ότι η διαχείριση της πανδημίας μέχρι στιγμής ήταν γενικά λανθασμένη. Η πλειοψηφία των ερωτηθέντων (49,8%) διαφωνεί με την άποψη</w:t>
      </w:r>
      <w:r w:rsidR="00CB5975">
        <w:rPr>
          <w:rFonts w:ascii="Bahnschrift" w:hAnsi="Bahnschrift"/>
          <w:lang w:val="el-GR"/>
        </w:rPr>
        <w:t xml:space="preserve"> της</w:t>
      </w:r>
      <w:r w:rsidRPr="00A554F2">
        <w:rPr>
          <w:rFonts w:ascii="Bahnschrift" w:hAnsi="Bahnschrift"/>
          <w:lang w:val="el-GR"/>
        </w:rPr>
        <w:t xml:space="preserve"> ότι μόνο οι εμβολιασμένοι πάροχοι υπηρεσιών έχουν το δικαίωμα να παρέχουν υπηρεσίες. Ωστόσο, σημαντικό μέρος (47,6%) συμφωνεί με αυτή τη γνώμη. Η συντριπτική πλειοψηφία των ερωτηθέντων (82,6%) εργάζεται στον χώρο εργασίας τους, ενώ ένα, μάλλον, μικρό ποσοστό των ερωτηθέντων (9,7%) εργάζεται εξ αποστάσεως (δηλαδή από το σπίτι). Τα αντίστοιχα ποσοστά είναι 90,5% - 0,0% για τους αποφοίτους πρωτοβάθμιας εκπαίδευσης, 86,9% - 4,8% για τους αποφοίτους δευτεροβάθμιας εκπαίδευσης, 80,0% - 12,7% για τους αποφοίτους τριτοβάθμιας εκπαίδευσης και 78,7% - 13,8% για τους πτυχιούχους τριτοβάθμιας εκπαίδευσης</w:t>
      </w:r>
      <w:r w:rsidR="00CB5975">
        <w:rPr>
          <w:rFonts w:ascii="Bahnschrift" w:hAnsi="Bahnschrift"/>
          <w:lang w:val="el-GR"/>
        </w:rPr>
        <w:t xml:space="preserve"> και όσοι έχουν</w:t>
      </w:r>
      <w:r w:rsidRPr="00A554F2">
        <w:rPr>
          <w:rFonts w:ascii="Bahnschrift" w:hAnsi="Bahnschrift"/>
          <w:lang w:val="el-GR"/>
        </w:rPr>
        <w:t xml:space="preserve"> </w:t>
      </w:r>
      <w:r w:rsidRPr="00A554F2">
        <w:rPr>
          <w:rFonts w:ascii="Bahnschrift" w:hAnsi="Bahnschrift"/>
          <w:lang w:val="en-GB"/>
        </w:rPr>
        <w:t>Master</w:t>
      </w:r>
      <w:r w:rsidRPr="00A554F2">
        <w:rPr>
          <w:rFonts w:ascii="Bahnschrift" w:hAnsi="Bahnschrift"/>
          <w:lang w:val="el-GR"/>
        </w:rPr>
        <w:t xml:space="preserve"> ή/και διδακτορικό. Επίσης, τα αντίστοιχα μερίδια είναι 92,8% - 3,4% για τους απασχολούμενους στο δημόσιο τομέα, 78,6% - 13,8% για τους απασχολούμενους στον ιδιωτικό τομέα και 79,9% - 9,0% για τους ελεύθερους επαγγελματίες.</w:t>
      </w:r>
    </w:p>
    <w:p w14:paraId="4DE620C3" w14:textId="1DA7D633" w:rsidR="00B93182" w:rsidRPr="00A554F2" w:rsidRDefault="00CB5975" w:rsidP="00EE314E">
      <w:pPr>
        <w:spacing w:after="0" w:line="360" w:lineRule="auto"/>
        <w:jc w:val="both"/>
        <w:rPr>
          <w:rFonts w:ascii="Bahnschrift" w:hAnsi="Bahnschrift"/>
          <w:sz w:val="20"/>
          <w:szCs w:val="20"/>
          <w:lang w:val="el-GR"/>
        </w:rPr>
      </w:pPr>
      <w:r>
        <w:rPr>
          <w:rFonts w:ascii="Bahnschrift" w:hAnsi="Bahnschrift"/>
          <w:lang w:val="el-GR"/>
        </w:rPr>
        <w:t xml:space="preserve"> </w:t>
      </w:r>
    </w:p>
    <w:sectPr w:rsidR="00B93182" w:rsidRPr="00A554F2" w:rsidSect="006A01A0">
      <w:headerReference w:type="default" r:id="rId8"/>
      <w:footerReference w:type="default" r:id="rId9"/>
      <w:pgSz w:w="11906" w:h="16838"/>
      <w:pgMar w:top="2977" w:right="1800" w:bottom="1440"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D57A" w14:textId="77777777" w:rsidR="006A01A0" w:rsidRDefault="006A01A0" w:rsidP="00EC787D">
      <w:pPr>
        <w:spacing w:after="0" w:line="240" w:lineRule="auto"/>
      </w:pPr>
      <w:r>
        <w:separator/>
      </w:r>
    </w:p>
  </w:endnote>
  <w:endnote w:type="continuationSeparator" w:id="0">
    <w:p w14:paraId="3B0EC88A" w14:textId="77777777" w:rsidR="006A01A0" w:rsidRDefault="006A01A0" w:rsidP="00EC7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Bahnschrift" w:hAnsi="Bahnschrift"/>
        <w:sz w:val="16"/>
        <w:szCs w:val="16"/>
      </w:rPr>
      <w:id w:val="1599907637"/>
      <w:docPartObj>
        <w:docPartGallery w:val="Page Numbers (Bottom of Page)"/>
        <w:docPartUnique/>
      </w:docPartObj>
    </w:sdtPr>
    <w:sdtEndPr>
      <w:rPr>
        <w:noProof/>
      </w:rPr>
    </w:sdtEndPr>
    <w:sdtContent>
      <w:p w14:paraId="2EEB8AFA" w14:textId="77777777" w:rsidR="00D223FA" w:rsidRPr="009D615C" w:rsidRDefault="00D223FA" w:rsidP="00D223FA">
        <w:pPr>
          <w:rPr>
            <w:rFonts w:cstheme="minorHAnsi"/>
            <w:sz w:val="18"/>
            <w:szCs w:val="18"/>
            <w:lang w:val="it-IT"/>
          </w:rPr>
        </w:pPr>
        <w:proofErr w:type="spellStart"/>
        <w:r w:rsidRPr="00F644AC">
          <w:rPr>
            <w:rFonts w:cstheme="minorHAnsi"/>
            <w:sz w:val="18"/>
            <w:szCs w:val="18"/>
          </w:rPr>
          <w:t>Χρημ</w:t>
        </w:r>
        <w:proofErr w:type="spellEnd"/>
        <w:r w:rsidRPr="00F644AC">
          <w:rPr>
            <w:rFonts w:cstheme="minorHAnsi"/>
            <w:sz w:val="18"/>
            <w:szCs w:val="18"/>
          </w:rPr>
          <w:t>ατοδοτείται</w:t>
        </w:r>
        <w:r w:rsidRPr="009D615C">
          <w:rPr>
            <w:rFonts w:cstheme="minorHAnsi"/>
            <w:sz w:val="18"/>
            <w:szCs w:val="18"/>
            <w:lang w:val="it-IT"/>
          </w:rPr>
          <w:t xml:space="preserve"> </w:t>
        </w:r>
        <w:r w:rsidRPr="00F644AC">
          <w:rPr>
            <w:rFonts w:cstheme="minorHAnsi"/>
            <w:sz w:val="18"/>
            <w:szCs w:val="18"/>
          </w:rPr>
          <w:t>από</w:t>
        </w:r>
        <w:r w:rsidRPr="009D615C">
          <w:rPr>
            <w:rFonts w:cstheme="minorHAnsi"/>
            <w:sz w:val="18"/>
            <w:szCs w:val="18"/>
            <w:lang w:val="it-IT"/>
          </w:rPr>
          <w:t xml:space="preserve"> </w:t>
        </w:r>
        <w:proofErr w:type="spellStart"/>
        <w:r w:rsidRPr="00F644AC">
          <w:rPr>
            <w:rFonts w:cstheme="minorHAnsi"/>
            <w:sz w:val="18"/>
            <w:szCs w:val="18"/>
          </w:rPr>
          <w:t>την</w:t>
        </w:r>
        <w:proofErr w:type="spellEnd"/>
        <w:r w:rsidRPr="009D615C">
          <w:rPr>
            <w:rFonts w:cstheme="minorHAnsi"/>
            <w:sz w:val="18"/>
            <w:szCs w:val="18"/>
            <w:lang w:val="it-IT"/>
          </w:rPr>
          <w:t xml:space="preserve"> </w:t>
        </w:r>
        <w:proofErr w:type="spellStart"/>
        <w:r w:rsidRPr="00F644AC">
          <w:rPr>
            <w:rFonts w:cstheme="minorHAnsi"/>
            <w:sz w:val="18"/>
            <w:szCs w:val="18"/>
          </w:rPr>
          <w:t>Ευρω</w:t>
        </w:r>
        <w:proofErr w:type="spellEnd"/>
        <w:r w:rsidRPr="00F644AC">
          <w:rPr>
            <w:rFonts w:cstheme="minorHAnsi"/>
            <w:sz w:val="18"/>
            <w:szCs w:val="18"/>
          </w:rPr>
          <w:t>παϊκή</w:t>
        </w:r>
        <w:r w:rsidRPr="009D615C">
          <w:rPr>
            <w:rFonts w:cstheme="minorHAnsi"/>
            <w:sz w:val="18"/>
            <w:szCs w:val="18"/>
            <w:lang w:val="it-IT"/>
          </w:rPr>
          <w:t xml:space="preserve"> </w:t>
        </w:r>
        <w:proofErr w:type="spellStart"/>
        <w:r w:rsidRPr="00F644AC">
          <w:rPr>
            <w:rFonts w:cstheme="minorHAnsi"/>
            <w:sz w:val="18"/>
            <w:szCs w:val="18"/>
          </w:rPr>
          <w:t>Ένωση</w:t>
        </w:r>
        <w:proofErr w:type="spellEnd"/>
        <w:r w:rsidRPr="009D615C">
          <w:rPr>
            <w:rFonts w:cstheme="minorHAnsi"/>
            <w:sz w:val="18"/>
            <w:szCs w:val="18"/>
            <w:lang w:val="it-IT"/>
          </w:rPr>
          <w:t xml:space="preserve">. </w:t>
        </w:r>
        <w:proofErr w:type="spellStart"/>
        <w:r w:rsidRPr="00F644AC">
          <w:rPr>
            <w:rFonts w:cstheme="minorHAnsi"/>
            <w:sz w:val="18"/>
            <w:szCs w:val="18"/>
          </w:rPr>
          <w:t>Ωστόσο</w:t>
        </w:r>
        <w:proofErr w:type="spellEnd"/>
        <w:r w:rsidRPr="009D615C">
          <w:rPr>
            <w:rFonts w:cstheme="minorHAnsi"/>
            <w:sz w:val="18"/>
            <w:szCs w:val="18"/>
            <w:lang w:val="it-IT"/>
          </w:rPr>
          <w:t xml:space="preserve">, </w:t>
        </w:r>
        <w:proofErr w:type="spellStart"/>
        <w:r w:rsidRPr="00F644AC">
          <w:rPr>
            <w:rFonts w:cstheme="minorHAnsi"/>
            <w:sz w:val="18"/>
            <w:szCs w:val="18"/>
          </w:rPr>
          <w:t>οι</w:t>
        </w:r>
        <w:proofErr w:type="spellEnd"/>
        <w:r w:rsidRPr="009D615C">
          <w:rPr>
            <w:rFonts w:cstheme="minorHAnsi"/>
            <w:sz w:val="18"/>
            <w:szCs w:val="18"/>
            <w:lang w:val="it-IT"/>
          </w:rPr>
          <w:t xml:space="preserve"> </w:t>
        </w:r>
        <w:r w:rsidRPr="00F644AC">
          <w:rPr>
            <w:rFonts w:cstheme="minorHAnsi"/>
            <w:sz w:val="18"/>
            <w:szCs w:val="18"/>
          </w:rPr>
          <w:t>απ</w:t>
        </w:r>
        <w:proofErr w:type="spellStart"/>
        <w:r w:rsidRPr="00F644AC">
          <w:rPr>
            <w:rFonts w:cstheme="minorHAnsi"/>
            <w:sz w:val="18"/>
            <w:szCs w:val="18"/>
          </w:rPr>
          <w:t>όψεις</w:t>
        </w:r>
        <w:proofErr w:type="spellEnd"/>
        <w:r w:rsidRPr="009D615C">
          <w:rPr>
            <w:rFonts w:cstheme="minorHAnsi"/>
            <w:sz w:val="18"/>
            <w:szCs w:val="18"/>
            <w:lang w:val="it-IT"/>
          </w:rPr>
          <w:t xml:space="preserve"> </w:t>
        </w:r>
        <w:r w:rsidRPr="00F644AC">
          <w:rPr>
            <w:rFonts w:cstheme="minorHAnsi"/>
            <w:sz w:val="18"/>
            <w:szCs w:val="18"/>
          </w:rPr>
          <w:t>και</w:t>
        </w:r>
        <w:r w:rsidRPr="009D615C">
          <w:rPr>
            <w:rFonts w:cstheme="minorHAnsi"/>
            <w:sz w:val="18"/>
            <w:szCs w:val="18"/>
            <w:lang w:val="it-IT"/>
          </w:rPr>
          <w:t xml:space="preserve"> </w:t>
        </w:r>
        <w:proofErr w:type="spellStart"/>
        <w:r w:rsidRPr="00F644AC">
          <w:rPr>
            <w:rFonts w:cstheme="minorHAnsi"/>
            <w:sz w:val="18"/>
            <w:szCs w:val="18"/>
          </w:rPr>
          <w:t>οι</w:t>
        </w:r>
        <w:proofErr w:type="spellEnd"/>
        <w:r w:rsidRPr="009D615C">
          <w:rPr>
            <w:rFonts w:cstheme="minorHAnsi"/>
            <w:sz w:val="18"/>
            <w:szCs w:val="18"/>
            <w:lang w:val="it-IT"/>
          </w:rPr>
          <w:t xml:space="preserve"> </w:t>
        </w:r>
        <w:proofErr w:type="spellStart"/>
        <w:r w:rsidRPr="00F644AC">
          <w:rPr>
            <w:rFonts w:cstheme="minorHAnsi"/>
            <w:sz w:val="18"/>
            <w:szCs w:val="18"/>
          </w:rPr>
          <w:t>γνώμες</w:t>
        </w:r>
        <w:proofErr w:type="spellEnd"/>
        <w:r w:rsidRPr="009D615C">
          <w:rPr>
            <w:rFonts w:cstheme="minorHAnsi"/>
            <w:sz w:val="18"/>
            <w:szCs w:val="18"/>
            <w:lang w:val="it-IT"/>
          </w:rPr>
          <w:t xml:space="preserve"> </w:t>
        </w:r>
        <w:r w:rsidRPr="00F644AC">
          <w:rPr>
            <w:rFonts w:cstheme="minorHAnsi"/>
            <w:sz w:val="18"/>
            <w:szCs w:val="18"/>
          </w:rPr>
          <w:t>π</w:t>
        </w:r>
        <w:proofErr w:type="spellStart"/>
        <w:r w:rsidRPr="00F644AC">
          <w:rPr>
            <w:rFonts w:cstheme="minorHAnsi"/>
            <w:sz w:val="18"/>
            <w:szCs w:val="18"/>
          </w:rPr>
          <w:t>ου</w:t>
        </w:r>
        <w:proofErr w:type="spellEnd"/>
        <w:r w:rsidRPr="009D615C">
          <w:rPr>
            <w:rFonts w:cstheme="minorHAnsi"/>
            <w:sz w:val="18"/>
            <w:szCs w:val="18"/>
            <w:lang w:val="it-IT"/>
          </w:rPr>
          <w:t xml:space="preserve"> </w:t>
        </w:r>
        <w:proofErr w:type="spellStart"/>
        <w:r w:rsidRPr="00F644AC">
          <w:rPr>
            <w:rFonts w:cstheme="minorHAnsi"/>
            <w:sz w:val="18"/>
            <w:szCs w:val="18"/>
          </w:rPr>
          <w:t>εκφράζοντ</w:t>
        </w:r>
        <w:proofErr w:type="spellEnd"/>
        <w:r w:rsidRPr="00F644AC">
          <w:rPr>
            <w:rFonts w:cstheme="minorHAnsi"/>
            <w:sz w:val="18"/>
            <w:szCs w:val="18"/>
          </w:rPr>
          <w:t>αι</w:t>
        </w:r>
        <w:r w:rsidRPr="009D615C">
          <w:rPr>
            <w:rFonts w:cstheme="minorHAnsi"/>
            <w:sz w:val="18"/>
            <w:szCs w:val="18"/>
            <w:lang w:val="it-IT"/>
          </w:rPr>
          <w:t xml:space="preserve"> </w:t>
        </w:r>
        <w:proofErr w:type="spellStart"/>
        <w:r w:rsidRPr="00F644AC">
          <w:rPr>
            <w:rFonts w:cstheme="minorHAnsi"/>
            <w:sz w:val="18"/>
            <w:szCs w:val="18"/>
          </w:rPr>
          <w:t>στο</w:t>
        </w:r>
        <w:proofErr w:type="spellEnd"/>
        <w:r w:rsidRPr="009D615C">
          <w:rPr>
            <w:rFonts w:cstheme="minorHAnsi"/>
            <w:sz w:val="18"/>
            <w:szCs w:val="18"/>
            <w:lang w:val="it-IT"/>
          </w:rPr>
          <w:t xml:space="preserve"> </w:t>
        </w:r>
        <w:proofErr w:type="spellStart"/>
        <w:r w:rsidRPr="00F644AC">
          <w:rPr>
            <w:rFonts w:cstheme="minorHAnsi"/>
            <w:sz w:val="18"/>
            <w:szCs w:val="18"/>
          </w:rPr>
          <w:t>εν</w:t>
        </w:r>
        <w:proofErr w:type="spellEnd"/>
        <w:r w:rsidRPr="009D615C">
          <w:rPr>
            <w:rFonts w:cstheme="minorHAnsi"/>
            <w:sz w:val="18"/>
            <w:szCs w:val="18"/>
            <w:lang w:val="it-IT"/>
          </w:rPr>
          <w:t xml:space="preserve"> </w:t>
        </w:r>
        <w:proofErr w:type="spellStart"/>
        <w:r w:rsidRPr="00F644AC">
          <w:rPr>
            <w:rFonts w:cstheme="minorHAnsi"/>
            <w:sz w:val="18"/>
            <w:szCs w:val="18"/>
          </w:rPr>
          <w:t>λόγω</w:t>
        </w:r>
        <w:proofErr w:type="spellEnd"/>
        <w:r w:rsidRPr="009D615C">
          <w:rPr>
            <w:rFonts w:cstheme="minorHAnsi"/>
            <w:sz w:val="18"/>
            <w:szCs w:val="18"/>
            <w:lang w:val="it-IT"/>
          </w:rPr>
          <w:t xml:space="preserve"> </w:t>
        </w:r>
        <w:proofErr w:type="spellStart"/>
        <w:r w:rsidRPr="00F644AC">
          <w:rPr>
            <w:rFonts w:cstheme="minorHAnsi"/>
            <w:sz w:val="18"/>
            <w:szCs w:val="18"/>
          </w:rPr>
          <w:t>έγγρ</w:t>
        </w:r>
        <w:proofErr w:type="spellEnd"/>
        <w:r w:rsidRPr="00F644AC">
          <w:rPr>
            <w:rFonts w:cstheme="minorHAnsi"/>
            <w:sz w:val="18"/>
            <w:szCs w:val="18"/>
          </w:rPr>
          <w:t>αφο</w:t>
        </w:r>
        <w:r w:rsidRPr="009D615C">
          <w:rPr>
            <w:rFonts w:cstheme="minorHAnsi"/>
            <w:sz w:val="18"/>
            <w:szCs w:val="18"/>
            <w:lang w:val="it-IT"/>
          </w:rPr>
          <w:t xml:space="preserve"> </w:t>
        </w:r>
        <w:proofErr w:type="spellStart"/>
        <w:r w:rsidRPr="00F644AC">
          <w:rPr>
            <w:rFonts w:cstheme="minorHAnsi"/>
            <w:sz w:val="18"/>
            <w:szCs w:val="18"/>
          </w:rPr>
          <w:t>είν</w:t>
        </w:r>
        <w:proofErr w:type="spellEnd"/>
        <w:r w:rsidRPr="00F644AC">
          <w:rPr>
            <w:rFonts w:cstheme="minorHAnsi"/>
            <w:sz w:val="18"/>
            <w:szCs w:val="18"/>
          </w:rPr>
          <w:t>αι</w:t>
        </w:r>
        <w:r w:rsidRPr="009D615C">
          <w:rPr>
            <w:rFonts w:cstheme="minorHAnsi"/>
            <w:sz w:val="18"/>
            <w:szCs w:val="18"/>
            <w:lang w:val="it-IT"/>
          </w:rPr>
          <w:t xml:space="preserve"> </w:t>
        </w:r>
        <w:r w:rsidRPr="00F644AC">
          <w:rPr>
            <w:rFonts w:cstheme="minorHAnsi"/>
            <w:sz w:val="18"/>
            <w:szCs w:val="18"/>
          </w:rPr>
          <w:t>απ</w:t>
        </w:r>
        <w:proofErr w:type="spellStart"/>
        <w:r w:rsidRPr="00F644AC">
          <w:rPr>
            <w:rFonts w:cstheme="minorHAnsi"/>
            <w:sz w:val="18"/>
            <w:szCs w:val="18"/>
          </w:rPr>
          <w:t>οκλειστικά</w:t>
        </w:r>
        <w:proofErr w:type="spellEnd"/>
        <w:r w:rsidRPr="009D615C">
          <w:rPr>
            <w:rFonts w:cstheme="minorHAnsi"/>
            <w:sz w:val="18"/>
            <w:szCs w:val="18"/>
            <w:lang w:val="it-IT"/>
          </w:rPr>
          <w:t xml:space="preserve"> </w:t>
        </w:r>
        <w:r w:rsidRPr="00F644AC">
          <w:rPr>
            <w:rFonts w:cstheme="minorHAnsi"/>
            <w:sz w:val="18"/>
            <w:szCs w:val="18"/>
          </w:rPr>
          <w:t>και</w:t>
        </w:r>
        <w:r w:rsidRPr="009D615C">
          <w:rPr>
            <w:rFonts w:cstheme="minorHAnsi"/>
            <w:sz w:val="18"/>
            <w:szCs w:val="18"/>
            <w:lang w:val="it-IT"/>
          </w:rPr>
          <w:t xml:space="preserve"> </w:t>
        </w:r>
        <w:proofErr w:type="spellStart"/>
        <w:r w:rsidRPr="00F644AC">
          <w:rPr>
            <w:rFonts w:cstheme="minorHAnsi"/>
            <w:sz w:val="18"/>
            <w:szCs w:val="18"/>
          </w:rPr>
          <w:t>μόνο</w:t>
        </w:r>
        <w:proofErr w:type="spellEnd"/>
        <w:r w:rsidRPr="009D615C">
          <w:rPr>
            <w:rFonts w:cstheme="minorHAnsi"/>
            <w:sz w:val="18"/>
            <w:szCs w:val="18"/>
            <w:lang w:val="it-IT"/>
          </w:rPr>
          <w:t xml:space="preserve"> </w:t>
        </w:r>
        <w:proofErr w:type="spellStart"/>
        <w:r w:rsidRPr="00F644AC">
          <w:rPr>
            <w:rFonts w:cstheme="minorHAnsi"/>
            <w:sz w:val="18"/>
            <w:szCs w:val="18"/>
          </w:rPr>
          <w:t>του</w:t>
        </w:r>
        <w:proofErr w:type="spellEnd"/>
        <w:r w:rsidRPr="009D615C">
          <w:rPr>
            <w:rFonts w:cstheme="minorHAnsi"/>
            <w:sz w:val="18"/>
            <w:szCs w:val="18"/>
            <w:lang w:val="it-IT"/>
          </w:rPr>
          <w:t>/</w:t>
        </w:r>
        <w:proofErr w:type="spellStart"/>
        <w:r w:rsidRPr="00F644AC">
          <w:rPr>
            <w:rFonts w:cstheme="minorHAnsi"/>
            <w:sz w:val="18"/>
            <w:szCs w:val="18"/>
          </w:rPr>
          <w:t>των</w:t>
        </w:r>
        <w:proofErr w:type="spellEnd"/>
        <w:r w:rsidRPr="009D615C">
          <w:rPr>
            <w:rFonts w:cstheme="minorHAnsi"/>
            <w:sz w:val="18"/>
            <w:szCs w:val="18"/>
            <w:lang w:val="it-IT"/>
          </w:rPr>
          <w:t xml:space="preserve"> </w:t>
        </w:r>
        <w:proofErr w:type="spellStart"/>
        <w:r w:rsidRPr="00F644AC">
          <w:rPr>
            <w:rFonts w:cstheme="minorHAnsi"/>
            <w:sz w:val="18"/>
            <w:szCs w:val="18"/>
          </w:rPr>
          <w:t>συγγρ</w:t>
        </w:r>
        <w:proofErr w:type="spellEnd"/>
        <w:r w:rsidRPr="00F644AC">
          <w:rPr>
            <w:rFonts w:cstheme="minorHAnsi"/>
            <w:sz w:val="18"/>
            <w:szCs w:val="18"/>
          </w:rPr>
          <w:t>αφέα</w:t>
        </w:r>
        <w:r w:rsidRPr="009D615C">
          <w:rPr>
            <w:rFonts w:cstheme="minorHAnsi"/>
            <w:sz w:val="18"/>
            <w:szCs w:val="18"/>
            <w:lang w:val="it-IT"/>
          </w:rPr>
          <w:t>/</w:t>
        </w:r>
        <w:proofErr w:type="spellStart"/>
        <w:r w:rsidRPr="00F644AC">
          <w:rPr>
            <w:rFonts w:cstheme="minorHAnsi"/>
            <w:sz w:val="18"/>
            <w:szCs w:val="18"/>
          </w:rPr>
          <w:t>ων</w:t>
        </w:r>
        <w:proofErr w:type="spellEnd"/>
        <w:r w:rsidRPr="009D615C">
          <w:rPr>
            <w:rFonts w:cstheme="minorHAnsi"/>
            <w:sz w:val="18"/>
            <w:szCs w:val="18"/>
            <w:lang w:val="it-IT"/>
          </w:rPr>
          <w:t xml:space="preserve"> </w:t>
        </w:r>
        <w:r w:rsidRPr="00F644AC">
          <w:rPr>
            <w:rFonts w:cstheme="minorHAnsi"/>
            <w:sz w:val="18"/>
            <w:szCs w:val="18"/>
          </w:rPr>
          <w:t>και</w:t>
        </w:r>
        <w:r w:rsidRPr="009D615C">
          <w:rPr>
            <w:rFonts w:cstheme="minorHAnsi"/>
            <w:sz w:val="18"/>
            <w:szCs w:val="18"/>
            <w:lang w:val="it-IT"/>
          </w:rPr>
          <w:t xml:space="preserve"> </w:t>
        </w:r>
        <w:proofErr w:type="spellStart"/>
        <w:r w:rsidRPr="00F644AC">
          <w:rPr>
            <w:rFonts w:cstheme="minorHAnsi"/>
            <w:sz w:val="18"/>
            <w:szCs w:val="18"/>
          </w:rPr>
          <w:t>δεν</w:t>
        </w:r>
        <w:proofErr w:type="spellEnd"/>
        <w:r w:rsidRPr="009D615C">
          <w:rPr>
            <w:rFonts w:cstheme="minorHAnsi"/>
            <w:sz w:val="18"/>
            <w:szCs w:val="18"/>
            <w:lang w:val="it-IT"/>
          </w:rPr>
          <w:t xml:space="preserve"> </w:t>
        </w:r>
        <w:r w:rsidRPr="00F644AC">
          <w:rPr>
            <w:rFonts w:cstheme="minorHAnsi"/>
            <w:sz w:val="18"/>
            <w:szCs w:val="18"/>
          </w:rPr>
          <w:t>α</w:t>
        </w:r>
        <w:proofErr w:type="spellStart"/>
        <w:r w:rsidRPr="00F644AC">
          <w:rPr>
            <w:rFonts w:cstheme="minorHAnsi"/>
            <w:sz w:val="18"/>
            <w:szCs w:val="18"/>
          </w:rPr>
          <w:t>ντικ</w:t>
        </w:r>
        <w:proofErr w:type="spellEnd"/>
        <w:r w:rsidRPr="00F644AC">
          <w:rPr>
            <w:rFonts w:cstheme="minorHAnsi"/>
            <w:sz w:val="18"/>
            <w:szCs w:val="18"/>
          </w:rPr>
          <w:t>ατοπτρίζουν</w:t>
        </w:r>
        <w:r w:rsidRPr="009D615C">
          <w:rPr>
            <w:rFonts w:cstheme="minorHAnsi"/>
            <w:sz w:val="18"/>
            <w:szCs w:val="18"/>
            <w:lang w:val="it-IT"/>
          </w:rPr>
          <w:t xml:space="preserve"> </w:t>
        </w:r>
        <w:r w:rsidRPr="00F644AC">
          <w:rPr>
            <w:rFonts w:cstheme="minorHAnsi"/>
            <w:sz w:val="18"/>
            <w:szCs w:val="18"/>
          </w:rPr>
          <w:t>κατ</w:t>
        </w:r>
        <w:r w:rsidRPr="009D615C">
          <w:rPr>
            <w:rFonts w:cstheme="minorHAnsi"/>
            <w:sz w:val="18"/>
            <w:szCs w:val="18"/>
            <w:lang w:val="it-IT"/>
          </w:rPr>
          <w:t xml:space="preserve">' </w:t>
        </w:r>
        <w:r w:rsidRPr="00F644AC">
          <w:rPr>
            <w:rFonts w:cstheme="minorHAnsi"/>
            <w:sz w:val="18"/>
            <w:szCs w:val="18"/>
          </w:rPr>
          <w:t>α</w:t>
        </w:r>
        <w:proofErr w:type="spellStart"/>
        <w:r w:rsidRPr="00F644AC">
          <w:rPr>
            <w:rFonts w:cstheme="minorHAnsi"/>
            <w:sz w:val="18"/>
            <w:szCs w:val="18"/>
          </w:rPr>
          <w:t>νάγκη</w:t>
        </w:r>
        <w:proofErr w:type="spellEnd"/>
        <w:r w:rsidRPr="009D615C">
          <w:rPr>
            <w:rFonts w:cstheme="minorHAnsi"/>
            <w:sz w:val="18"/>
            <w:szCs w:val="18"/>
            <w:lang w:val="it-IT"/>
          </w:rPr>
          <w:t xml:space="preserve"> </w:t>
        </w:r>
        <w:proofErr w:type="spellStart"/>
        <w:r w:rsidRPr="00F644AC">
          <w:rPr>
            <w:rFonts w:cstheme="minorHAnsi"/>
            <w:sz w:val="18"/>
            <w:szCs w:val="18"/>
          </w:rPr>
          <w:t>τις</w:t>
        </w:r>
        <w:proofErr w:type="spellEnd"/>
        <w:r w:rsidRPr="009D615C">
          <w:rPr>
            <w:rFonts w:cstheme="minorHAnsi"/>
            <w:sz w:val="18"/>
            <w:szCs w:val="18"/>
            <w:lang w:val="it-IT"/>
          </w:rPr>
          <w:t xml:space="preserve"> </w:t>
        </w:r>
        <w:r w:rsidRPr="00F644AC">
          <w:rPr>
            <w:rFonts w:cstheme="minorHAnsi"/>
            <w:sz w:val="18"/>
            <w:szCs w:val="18"/>
          </w:rPr>
          <w:t>απ</w:t>
        </w:r>
        <w:proofErr w:type="spellStart"/>
        <w:r w:rsidRPr="00F644AC">
          <w:rPr>
            <w:rFonts w:cstheme="minorHAnsi"/>
            <w:sz w:val="18"/>
            <w:szCs w:val="18"/>
          </w:rPr>
          <w:t>όψεις</w:t>
        </w:r>
        <w:proofErr w:type="spellEnd"/>
        <w:r w:rsidRPr="009D615C">
          <w:rPr>
            <w:rFonts w:cstheme="minorHAnsi"/>
            <w:sz w:val="18"/>
            <w:szCs w:val="18"/>
            <w:lang w:val="it-IT"/>
          </w:rPr>
          <w:t xml:space="preserve"> </w:t>
        </w:r>
        <w:r w:rsidRPr="00F644AC">
          <w:rPr>
            <w:rFonts w:cstheme="minorHAnsi"/>
            <w:sz w:val="18"/>
            <w:szCs w:val="18"/>
          </w:rPr>
          <w:t>και</w:t>
        </w:r>
        <w:r w:rsidRPr="009D615C">
          <w:rPr>
            <w:rFonts w:cstheme="minorHAnsi"/>
            <w:sz w:val="18"/>
            <w:szCs w:val="18"/>
            <w:lang w:val="it-IT"/>
          </w:rPr>
          <w:t xml:space="preserve"> </w:t>
        </w:r>
        <w:proofErr w:type="spellStart"/>
        <w:r w:rsidRPr="00F644AC">
          <w:rPr>
            <w:rFonts w:cstheme="minorHAnsi"/>
            <w:sz w:val="18"/>
            <w:szCs w:val="18"/>
          </w:rPr>
          <w:t>τις</w:t>
        </w:r>
        <w:proofErr w:type="spellEnd"/>
        <w:r w:rsidRPr="009D615C">
          <w:rPr>
            <w:rFonts w:cstheme="minorHAnsi"/>
            <w:sz w:val="18"/>
            <w:szCs w:val="18"/>
            <w:lang w:val="it-IT"/>
          </w:rPr>
          <w:t xml:space="preserve"> </w:t>
        </w:r>
        <w:proofErr w:type="spellStart"/>
        <w:r w:rsidRPr="00F644AC">
          <w:rPr>
            <w:rFonts w:cstheme="minorHAnsi"/>
            <w:sz w:val="18"/>
            <w:szCs w:val="18"/>
          </w:rPr>
          <w:t>γνώμες</w:t>
        </w:r>
        <w:proofErr w:type="spellEnd"/>
        <w:r w:rsidRPr="009D615C">
          <w:rPr>
            <w:rFonts w:cstheme="minorHAnsi"/>
            <w:sz w:val="18"/>
            <w:szCs w:val="18"/>
            <w:lang w:val="it-IT"/>
          </w:rPr>
          <w:t xml:space="preserve"> </w:t>
        </w:r>
        <w:proofErr w:type="spellStart"/>
        <w:r w:rsidRPr="00F644AC">
          <w:rPr>
            <w:rFonts w:cstheme="minorHAnsi"/>
            <w:sz w:val="18"/>
            <w:szCs w:val="18"/>
          </w:rPr>
          <w:t>της</w:t>
        </w:r>
        <w:proofErr w:type="spellEnd"/>
        <w:r w:rsidRPr="009D615C">
          <w:rPr>
            <w:rFonts w:cstheme="minorHAnsi"/>
            <w:sz w:val="18"/>
            <w:szCs w:val="18"/>
            <w:lang w:val="it-IT"/>
          </w:rPr>
          <w:t xml:space="preserve"> </w:t>
        </w:r>
        <w:proofErr w:type="spellStart"/>
        <w:r w:rsidRPr="00F644AC">
          <w:rPr>
            <w:rFonts w:cstheme="minorHAnsi"/>
            <w:sz w:val="18"/>
            <w:szCs w:val="18"/>
          </w:rPr>
          <w:t>Ευρω</w:t>
        </w:r>
        <w:proofErr w:type="spellEnd"/>
        <w:r w:rsidRPr="00F644AC">
          <w:rPr>
            <w:rFonts w:cstheme="minorHAnsi"/>
            <w:sz w:val="18"/>
            <w:szCs w:val="18"/>
          </w:rPr>
          <w:t>παϊκής</w:t>
        </w:r>
        <w:r w:rsidRPr="009D615C">
          <w:rPr>
            <w:rFonts w:cstheme="minorHAnsi"/>
            <w:sz w:val="18"/>
            <w:szCs w:val="18"/>
            <w:lang w:val="it-IT"/>
          </w:rPr>
          <w:t xml:space="preserve"> </w:t>
        </w:r>
        <w:proofErr w:type="spellStart"/>
        <w:r w:rsidRPr="00F644AC">
          <w:rPr>
            <w:rFonts w:cstheme="minorHAnsi"/>
            <w:sz w:val="18"/>
            <w:szCs w:val="18"/>
          </w:rPr>
          <w:t>Ένωσης</w:t>
        </w:r>
        <w:proofErr w:type="spellEnd"/>
        <w:r w:rsidRPr="009D615C">
          <w:rPr>
            <w:rFonts w:cstheme="minorHAnsi"/>
            <w:sz w:val="18"/>
            <w:szCs w:val="18"/>
            <w:lang w:val="it-IT"/>
          </w:rPr>
          <w:t xml:space="preserve"> </w:t>
        </w:r>
        <w:r w:rsidRPr="00F644AC">
          <w:rPr>
            <w:rFonts w:cstheme="minorHAnsi"/>
            <w:sz w:val="18"/>
            <w:szCs w:val="18"/>
          </w:rPr>
          <w:t>ή</w:t>
        </w:r>
        <w:r w:rsidRPr="009D615C">
          <w:rPr>
            <w:rFonts w:cstheme="minorHAnsi"/>
            <w:sz w:val="18"/>
            <w:szCs w:val="18"/>
            <w:lang w:val="it-IT"/>
          </w:rPr>
          <w:t xml:space="preserve"> [</w:t>
        </w:r>
        <w:proofErr w:type="spellStart"/>
        <w:r w:rsidRPr="00F644AC">
          <w:rPr>
            <w:rFonts w:cstheme="minorHAnsi"/>
            <w:sz w:val="18"/>
            <w:szCs w:val="18"/>
          </w:rPr>
          <w:t>όνομ</w:t>
        </w:r>
        <w:proofErr w:type="spellEnd"/>
        <w:r w:rsidRPr="00F644AC">
          <w:rPr>
            <w:rFonts w:cstheme="minorHAnsi"/>
            <w:sz w:val="18"/>
            <w:szCs w:val="18"/>
          </w:rPr>
          <w:t>α</w:t>
        </w:r>
        <w:r w:rsidRPr="009D615C">
          <w:rPr>
            <w:rFonts w:cstheme="minorHAnsi"/>
            <w:sz w:val="18"/>
            <w:szCs w:val="18"/>
            <w:lang w:val="it-IT"/>
          </w:rPr>
          <w:t xml:space="preserve"> </w:t>
        </w:r>
        <w:proofErr w:type="spellStart"/>
        <w:r w:rsidRPr="00F644AC">
          <w:rPr>
            <w:rFonts w:cstheme="minorHAnsi"/>
            <w:sz w:val="18"/>
            <w:szCs w:val="18"/>
          </w:rPr>
          <w:t>της</w:t>
        </w:r>
        <w:proofErr w:type="spellEnd"/>
        <w:r w:rsidRPr="009D615C">
          <w:rPr>
            <w:rFonts w:cstheme="minorHAnsi"/>
            <w:sz w:val="18"/>
            <w:szCs w:val="18"/>
            <w:lang w:val="it-IT"/>
          </w:rPr>
          <w:t xml:space="preserve"> </w:t>
        </w:r>
        <w:proofErr w:type="spellStart"/>
        <w:r w:rsidRPr="00F644AC">
          <w:rPr>
            <w:rFonts w:cstheme="minorHAnsi"/>
            <w:sz w:val="18"/>
            <w:szCs w:val="18"/>
          </w:rPr>
          <w:t>χορηγούσ</w:t>
        </w:r>
        <w:proofErr w:type="spellEnd"/>
        <w:r w:rsidRPr="00F644AC">
          <w:rPr>
            <w:rFonts w:cstheme="minorHAnsi"/>
            <w:sz w:val="18"/>
            <w:szCs w:val="18"/>
          </w:rPr>
          <w:t>ας</w:t>
        </w:r>
        <w:r w:rsidRPr="009D615C">
          <w:rPr>
            <w:rFonts w:cstheme="minorHAnsi"/>
            <w:sz w:val="18"/>
            <w:szCs w:val="18"/>
            <w:lang w:val="it-IT"/>
          </w:rPr>
          <w:t xml:space="preserve"> </w:t>
        </w:r>
        <w:r w:rsidRPr="00F644AC">
          <w:rPr>
            <w:rFonts w:cstheme="minorHAnsi"/>
            <w:sz w:val="18"/>
            <w:szCs w:val="18"/>
          </w:rPr>
          <w:t>α</w:t>
        </w:r>
        <w:proofErr w:type="spellStart"/>
        <w:r w:rsidRPr="00F644AC">
          <w:rPr>
            <w:rFonts w:cstheme="minorHAnsi"/>
            <w:sz w:val="18"/>
            <w:szCs w:val="18"/>
          </w:rPr>
          <w:t>ρχής</w:t>
        </w:r>
        <w:proofErr w:type="spellEnd"/>
        <w:r w:rsidRPr="009D615C">
          <w:rPr>
            <w:rFonts w:cstheme="minorHAnsi"/>
            <w:sz w:val="18"/>
            <w:szCs w:val="18"/>
            <w:lang w:val="it-IT"/>
          </w:rPr>
          <w:t xml:space="preserve">]. </w:t>
        </w:r>
        <w:proofErr w:type="spellStart"/>
        <w:r w:rsidRPr="00F644AC">
          <w:rPr>
            <w:rFonts w:cstheme="minorHAnsi"/>
            <w:sz w:val="18"/>
            <w:szCs w:val="18"/>
          </w:rPr>
          <w:t>Ούτε</w:t>
        </w:r>
        <w:proofErr w:type="spellEnd"/>
        <w:r w:rsidRPr="009D615C">
          <w:rPr>
            <w:rFonts w:cstheme="minorHAnsi"/>
            <w:sz w:val="18"/>
            <w:szCs w:val="18"/>
            <w:lang w:val="it-IT"/>
          </w:rPr>
          <w:t xml:space="preserve"> </w:t>
        </w:r>
        <w:r w:rsidRPr="00F644AC">
          <w:rPr>
            <w:rFonts w:cstheme="minorHAnsi"/>
            <w:sz w:val="18"/>
            <w:szCs w:val="18"/>
          </w:rPr>
          <w:t>η</w:t>
        </w:r>
        <w:r w:rsidRPr="009D615C">
          <w:rPr>
            <w:rFonts w:cstheme="minorHAnsi"/>
            <w:sz w:val="18"/>
            <w:szCs w:val="18"/>
            <w:lang w:val="it-IT"/>
          </w:rPr>
          <w:t xml:space="preserve"> </w:t>
        </w:r>
        <w:proofErr w:type="spellStart"/>
        <w:r w:rsidRPr="00F644AC">
          <w:rPr>
            <w:rFonts w:cstheme="minorHAnsi"/>
            <w:sz w:val="18"/>
            <w:szCs w:val="18"/>
          </w:rPr>
          <w:t>Ευρω</w:t>
        </w:r>
        <w:proofErr w:type="spellEnd"/>
        <w:r w:rsidRPr="00F644AC">
          <w:rPr>
            <w:rFonts w:cstheme="minorHAnsi"/>
            <w:sz w:val="18"/>
            <w:szCs w:val="18"/>
          </w:rPr>
          <w:t>παϊκή</w:t>
        </w:r>
        <w:r w:rsidRPr="009D615C">
          <w:rPr>
            <w:rFonts w:cstheme="minorHAnsi"/>
            <w:sz w:val="18"/>
            <w:szCs w:val="18"/>
            <w:lang w:val="it-IT"/>
          </w:rPr>
          <w:t xml:space="preserve"> </w:t>
        </w:r>
        <w:proofErr w:type="spellStart"/>
        <w:r w:rsidRPr="00F644AC">
          <w:rPr>
            <w:rFonts w:cstheme="minorHAnsi"/>
            <w:sz w:val="18"/>
            <w:szCs w:val="18"/>
          </w:rPr>
          <w:t>Ένωση</w:t>
        </w:r>
        <w:proofErr w:type="spellEnd"/>
        <w:r w:rsidRPr="009D615C">
          <w:rPr>
            <w:rFonts w:cstheme="minorHAnsi"/>
            <w:sz w:val="18"/>
            <w:szCs w:val="18"/>
            <w:lang w:val="it-IT"/>
          </w:rPr>
          <w:t xml:space="preserve"> </w:t>
        </w:r>
        <w:proofErr w:type="spellStart"/>
        <w:r w:rsidRPr="00F644AC">
          <w:rPr>
            <w:rFonts w:cstheme="minorHAnsi"/>
            <w:sz w:val="18"/>
            <w:szCs w:val="18"/>
          </w:rPr>
          <w:t>ούτε</w:t>
        </w:r>
        <w:proofErr w:type="spellEnd"/>
        <w:r w:rsidRPr="009D615C">
          <w:rPr>
            <w:rFonts w:cstheme="minorHAnsi"/>
            <w:sz w:val="18"/>
            <w:szCs w:val="18"/>
            <w:lang w:val="it-IT"/>
          </w:rPr>
          <w:t xml:space="preserve"> </w:t>
        </w:r>
        <w:r w:rsidRPr="00F644AC">
          <w:rPr>
            <w:rFonts w:cstheme="minorHAnsi"/>
            <w:sz w:val="18"/>
            <w:szCs w:val="18"/>
          </w:rPr>
          <w:t>η</w:t>
        </w:r>
        <w:r w:rsidRPr="009D615C">
          <w:rPr>
            <w:rFonts w:cstheme="minorHAnsi"/>
            <w:sz w:val="18"/>
            <w:szCs w:val="18"/>
            <w:lang w:val="it-IT"/>
          </w:rPr>
          <w:t xml:space="preserve"> </w:t>
        </w:r>
        <w:proofErr w:type="spellStart"/>
        <w:r w:rsidRPr="00F644AC">
          <w:rPr>
            <w:rFonts w:cstheme="minorHAnsi"/>
            <w:sz w:val="18"/>
            <w:szCs w:val="18"/>
          </w:rPr>
          <w:t>χορηγούσ</w:t>
        </w:r>
        <w:proofErr w:type="spellEnd"/>
        <w:r w:rsidRPr="00F644AC">
          <w:rPr>
            <w:rFonts w:cstheme="minorHAnsi"/>
            <w:sz w:val="18"/>
            <w:szCs w:val="18"/>
          </w:rPr>
          <w:t>α</w:t>
        </w:r>
        <w:r w:rsidRPr="009D615C">
          <w:rPr>
            <w:rFonts w:cstheme="minorHAnsi"/>
            <w:sz w:val="18"/>
            <w:szCs w:val="18"/>
            <w:lang w:val="it-IT"/>
          </w:rPr>
          <w:t xml:space="preserve"> </w:t>
        </w:r>
        <w:r w:rsidRPr="00F644AC">
          <w:rPr>
            <w:rFonts w:cstheme="minorHAnsi"/>
            <w:sz w:val="18"/>
            <w:szCs w:val="18"/>
          </w:rPr>
          <w:t>α</w:t>
        </w:r>
        <w:proofErr w:type="spellStart"/>
        <w:r w:rsidRPr="00F644AC">
          <w:rPr>
            <w:rFonts w:cstheme="minorHAnsi"/>
            <w:sz w:val="18"/>
            <w:szCs w:val="18"/>
          </w:rPr>
          <w:t>ρχή</w:t>
        </w:r>
        <w:proofErr w:type="spellEnd"/>
        <w:r w:rsidRPr="009D615C">
          <w:rPr>
            <w:rFonts w:cstheme="minorHAnsi"/>
            <w:sz w:val="18"/>
            <w:szCs w:val="18"/>
            <w:lang w:val="it-IT"/>
          </w:rPr>
          <w:t xml:space="preserve"> </w:t>
        </w:r>
        <w:r w:rsidRPr="00F644AC">
          <w:rPr>
            <w:rFonts w:cstheme="minorHAnsi"/>
            <w:sz w:val="18"/>
            <w:szCs w:val="18"/>
          </w:rPr>
          <w:t>μπ</w:t>
        </w:r>
        <w:proofErr w:type="spellStart"/>
        <w:r w:rsidRPr="00F644AC">
          <w:rPr>
            <w:rFonts w:cstheme="minorHAnsi"/>
            <w:sz w:val="18"/>
            <w:szCs w:val="18"/>
          </w:rPr>
          <w:t>ορούν</w:t>
        </w:r>
        <w:proofErr w:type="spellEnd"/>
        <w:r w:rsidRPr="009D615C">
          <w:rPr>
            <w:rFonts w:cstheme="minorHAnsi"/>
            <w:sz w:val="18"/>
            <w:szCs w:val="18"/>
            <w:lang w:val="it-IT"/>
          </w:rPr>
          <w:t xml:space="preserve"> </w:t>
        </w:r>
        <w:r w:rsidRPr="00F644AC">
          <w:rPr>
            <w:rFonts w:cstheme="minorHAnsi"/>
            <w:sz w:val="18"/>
            <w:szCs w:val="18"/>
          </w:rPr>
          <w:t>να</w:t>
        </w:r>
        <w:r w:rsidRPr="009D615C">
          <w:rPr>
            <w:rFonts w:cstheme="minorHAnsi"/>
            <w:sz w:val="18"/>
            <w:szCs w:val="18"/>
            <w:lang w:val="it-IT"/>
          </w:rPr>
          <w:t xml:space="preserve"> </w:t>
        </w:r>
        <w:proofErr w:type="spellStart"/>
        <w:r w:rsidRPr="00F644AC">
          <w:rPr>
            <w:rFonts w:cstheme="minorHAnsi"/>
            <w:sz w:val="18"/>
            <w:szCs w:val="18"/>
          </w:rPr>
          <w:t>θεωρηθούν</w:t>
        </w:r>
        <w:proofErr w:type="spellEnd"/>
        <w:r w:rsidRPr="009D615C">
          <w:rPr>
            <w:rFonts w:cstheme="minorHAnsi"/>
            <w:sz w:val="18"/>
            <w:szCs w:val="18"/>
            <w:lang w:val="it-IT"/>
          </w:rPr>
          <w:t xml:space="preserve"> </w:t>
        </w:r>
        <w:r w:rsidRPr="00F644AC">
          <w:rPr>
            <w:rFonts w:cstheme="minorHAnsi"/>
            <w:sz w:val="18"/>
            <w:szCs w:val="18"/>
          </w:rPr>
          <w:t>υπ</w:t>
        </w:r>
        <w:proofErr w:type="spellStart"/>
        <w:r w:rsidRPr="00F644AC">
          <w:rPr>
            <w:rFonts w:cstheme="minorHAnsi"/>
            <w:sz w:val="18"/>
            <w:szCs w:val="18"/>
          </w:rPr>
          <w:t>εύθυνες</w:t>
        </w:r>
        <w:proofErr w:type="spellEnd"/>
        <w:r w:rsidRPr="009D615C">
          <w:rPr>
            <w:rFonts w:cstheme="minorHAnsi"/>
            <w:sz w:val="18"/>
            <w:szCs w:val="18"/>
            <w:lang w:val="it-IT"/>
          </w:rPr>
          <w:t xml:space="preserve"> </w:t>
        </w:r>
        <w:proofErr w:type="spellStart"/>
        <w:r w:rsidRPr="00F644AC">
          <w:rPr>
            <w:rFonts w:cstheme="minorHAnsi"/>
            <w:sz w:val="18"/>
            <w:szCs w:val="18"/>
          </w:rPr>
          <w:t>γι</w:t>
        </w:r>
        <w:proofErr w:type="spellEnd"/>
        <w:r w:rsidRPr="009D615C">
          <w:rPr>
            <w:rFonts w:cstheme="minorHAnsi"/>
            <w:sz w:val="18"/>
            <w:szCs w:val="18"/>
            <w:lang w:val="it-IT"/>
          </w:rPr>
          <w:t xml:space="preserve">' </w:t>
        </w:r>
        <w:r w:rsidRPr="00F644AC">
          <w:rPr>
            <w:rFonts w:cstheme="minorHAnsi"/>
            <w:sz w:val="18"/>
            <w:szCs w:val="18"/>
          </w:rPr>
          <w:t>α</w:t>
        </w:r>
        <w:proofErr w:type="spellStart"/>
        <w:r w:rsidRPr="00F644AC">
          <w:rPr>
            <w:rFonts w:cstheme="minorHAnsi"/>
            <w:sz w:val="18"/>
            <w:szCs w:val="18"/>
          </w:rPr>
          <w:t>υτές</w:t>
        </w:r>
        <w:proofErr w:type="spellEnd"/>
        <w:r w:rsidRPr="009D615C">
          <w:rPr>
            <w:rFonts w:cstheme="minorHAnsi"/>
            <w:sz w:val="18"/>
            <w:szCs w:val="18"/>
            <w:lang w:val="it-IT"/>
          </w:rPr>
          <w:t>.</w:t>
        </w:r>
      </w:p>
      <w:p w14:paraId="3BA24B03" w14:textId="1D3F5E48" w:rsidR="00EC787D" w:rsidRPr="004D7A3C" w:rsidRDefault="00EC787D">
        <w:pPr>
          <w:pStyle w:val="Pidipagina"/>
          <w:jc w:val="center"/>
          <w:rPr>
            <w:rFonts w:ascii="Bahnschrift" w:hAnsi="Bahnschrift"/>
            <w:sz w:val="16"/>
            <w:szCs w:val="16"/>
          </w:rPr>
        </w:pPr>
        <w:r w:rsidRPr="004D7A3C">
          <w:rPr>
            <w:rFonts w:ascii="Bahnschrift" w:hAnsi="Bahnschrift"/>
            <w:sz w:val="16"/>
            <w:szCs w:val="16"/>
          </w:rPr>
          <w:t>[</w:t>
        </w:r>
        <w:r w:rsidR="00C6321A" w:rsidRPr="004D7A3C">
          <w:rPr>
            <w:rFonts w:ascii="Bahnschrift" w:hAnsi="Bahnschrift"/>
            <w:sz w:val="16"/>
            <w:szCs w:val="16"/>
          </w:rPr>
          <w:fldChar w:fldCharType="begin"/>
        </w:r>
        <w:r w:rsidRPr="004D7A3C">
          <w:rPr>
            <w:rFonts w:ascii="Bahnschrift" w:hAnsi="Bahnschrift"/>
            <w:sz w:val="16"/>
            <w:szCs w:val="16"/>
          </w:rPr>
          <w:instrText xml:space="preserve"> PAGE   \* MERGEFORMAT </w:instrText>
        </w:r>
        <w:r w:rsidR="00C6321A" w:rsidRPr="004D7A3C">
          <w:rPr>
            <w:rFonts w:ascii="Bahnschrift" w:hAnsi="Bahnschrift"/>
            <w:sz w:val="16"/>
            <w:szCs w:val="16"/>
          </w:rPr>
          <w:fldChar w:fldCharType="separate"/>
        </w:r>
        <w:r w:rsidR="0010772A">
          <w:rPr>
            <w:rFonts w:ascii="Bahnschrift" w:hAnsi="Bahnschrift"/>
            <w:noProof/>
            <w:sz w:val="16"/>
            <w:szCs w:val="16"/>
          </w:rPr>
          <w:t>23</w:t>
        </w:r>
        <w:r w:rsidR="00C6321A" w:rsidRPr="004D7A3C">
          <w:rPr>
            <w:rFonts w:ascii="Bahnschrift" w:hAnsi="Bahnschrift"/>
            <w:noProof/>
            <w:sz w:val="16"/>
            <w:szCs w:val="16"/>
          </w:rPr>
          <w:fldChar w:fldCharType="end"/>
        </w:r>
        <w:r w:rsidRPr="004D7A3C">
          <w:rPr>
            <w:rFonts w:ascii="Bahnschrift" w:hAnsi="Bahnschrift"/>
            <w:noProof/>
            <w:sz w:val="16"/>
            <w:szCs w:val="16"/>
          </w:rPr>
          <w:t>]</w:t>
        </w:r>
      </w:p>
    </w:sdtContent>
  </w:sdt>
  <w:p w14:paraId="5C24943F" w14:textId="77777777" w:rsidR="00EC787D" w:rsidRDefault="00EC787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A1031" w14:textId="77777777" w:rsidR="006A01A0" w:rsidRDefault="006A01A0" w:rsidP="00EC787D">
      <w:pPr>
        <w:spacing w:after="0" w:line="240" w:lineRule="auto"/>
      </w:pPr>
      <w:r>
        <w:separator/>
      </w:r>
    </w:p>
  </w:footnote>
  <w:footnote w:type="continuationSeparator" w:id="0">
    <w:p w14:paraId="4436674E" w14:textId="77777777" w:rsidR="006A01A0" w:rsidRDefault="006A01A0" w:rsidP="00EC787D">
      <w:pPr>
        <w:spacing w:after="0" w:line="240" w:lineRule="auto"/>
      </w:pPr>
      <w:r>
        <w:continuationSeparator/>
      </w:r>
    </w:p>
  </w:footnote>
  <w:footnote w:id="1">
    <w:p w14:paraId="7A9E5729" w14:textId="15F1B2C9" w:rsidR="007B4B5A" w:rsidRDefault="007B4B5A">
      <w:pPr>
        <w:pStyle w:val="Testonotaapidipagina"/>
      </w:pPr>
      <w:r>
        <w:rPr>
          <w:rStyle w:val="Rimandonotaapidipagina"/>
        </w:rPr>
        <w:footnoteRef/>
      </w:r>
      <w:r>
        <w:t xml:space="preserve"> </w:t>
      </w:r>
      <w:proofErr w:type="spellStart"/>
      <w:r w:rsidRPr="007B4B5A">
        <w:t>Niavis</w:t>
      </w:r>
      <w:proofErr w:type="spellEnd"/>
      <w:r w:rsidRPr="007B4B5A">
        <w:t xml:space="preserve"> S., </w:t>
      </w:r>
      <w:proofErr w:type="spellStart"/>
      <w:r w:rsidRPr="007B4B5A">
        <w:t>Kallioras</w:t>
      </w:r>
      <w:proofErr w:type="spellEnd"/>
      <w:r w:rsidRPr="007B4B5A">
        <w:t xml:space="preserve"> D., </w:t>
      </w:r>
      <w:proofErr w:type="spellStart"/>
      <w:r w:rsidRPr="007B4B5A">
        <w:t>Vlontzos</w:t>
      </w:r>
      <w:proofErr w:type="spellEnd"/>
      <w:r w:rsidRPr="007B4B5A">
        <w:t xml:space="preserve"> G. and </w:t>
      </w:r>
      <w:proofErr w:type="spellStart"/>
      <w:r w:rsidRPr="007B4B5A">
        <w:t>Duquenne</w:t>
      </w:r>
      <w:proofErr w:type="spellEnd"/>
      <w:r w:rsidRPr="007B4B5A">
        <w:t xml:space="preserve"> M. N. (2021), </w:t>
      </w:r>
      <w:r w:rsidRPr="002C20CA">
        <w:rPr>
          <w:i/>
          <w:iCs/>
        </w:rPr>
        <w:t>COVID-19 pandemic and lockdown fine optimality</w:t>
      </w:r>
      <w:r w:rsidRPr="007B4B5A">
        <w:t>, Economies, 9(1).</w:t>
      </w:r>
    </w:p>
  </w:footnote>
  <w:footnote w:id="2">
    <w:p w14:paraId="5CC5F6B2" w14:textId="4E6EAAD2" w:rsidR="007B4B5A" w:rsidRPr="007B4B5A" w:rsidRDefault="007B4B5A">
      <w:pPr>
        <w:pStyle w:val="Testonotaapidipagina"/>
        <w:rPr>
          <w:lang w:val="el-GR"/>
        </w:rPr>
      </w:pPr>
      <w:r>
        <w:rPr>
          <w:rStyle w:val="Rimandonotaapidipagina"/>
        </w:rPr>
        <w:footnoteRef/>
      </w:r>
      <w:r w:rsidRPr="007B4B5A">
        <w:rPr>
          <w:lang w:val="el-GR"/>
        </w:rPr>
        <w:t xml:space="preserve"> Η «Οδηγία» είναι μια νομοθετική πράξη που θέτει έναν στόχο που πρέπει να επιτύχουν όλες οι χώρες της ΕΕ. Ωστόσο, εναπόκειται στις επιμέρους χώρες να επινοήσουν τους δικούς τους νόμους για τον τρόπο επίτευξης αυτών των στόχων. </w:t>
      </w:r>
      <w:r w:rsidRPr="007B4B5A">
        <w:rPr>
          <w:lang w:val="el-GR"/>
        </w:rPr>
        <w:t xml:space="preserve">Δείτε </w:t>
      </w:r>
      <w:hyperlink r:id="rId1" w:history="1">
        <w:r w:rsidRPr="00CD3A90">
          <w:rPr>
            <w:rStyle w:val="Collegamentoipertestuale"/>
          </w:rPr>
          <w:t>https</w:t>
        </w:r>
        <w:r w:rsidRPr="00CD3A90">
          <w:rPr>
            <w:rStyle w:val="Collegamentoipertestuale"/>
            <w:lang w:val="el-GR"/>
          </w:rPr>
          <w:t>://</w:t>
        </w:r>
        <w:proofErr w:type="spellStart"/>
        <w:r w:rsidRPr="00CD3A90">
          <w:rPr>
            <w:rStyle w:val="Collegamentoipertestuale"/>
          </w:rPr>
          <w:t>european</w:t>
        </w:r>
        <w:proofErr w:type="spellEnd"/>
        <w:r w:rsidRPr="00CD3A90">
          <w:rPr>
            <w:rStyle w:val="Collegamentoipertestuale"/>
            <w:lang w:val="el-GR"/>
          </w:rPr>
          <w:t>-</w:t>
        </w:r>
        <w:r w:rsidRPr="00CD3A90">
          <w:rPr>
            <w:rStyle w:val="Collegamentoipertestuale"/>
          </w:rPr>
          <w:t>union</w:t>
        </w:r>
        <w:r w:rsidRPr="00CD3A90">
          <w:rPr>
            <w:rStyle w:val="Collegamentoipertestuale"/>
            <w:lang w:val="el-GR"/>
          </w:rPr>
          <w:t>.</w:t>
        </w:r>
        <w:proofErr w:type="spellStart"/>
        <w:r w:rsidRPr="00CD3A90">
          <w:rPr>
            <w:rStyle w:val="Collegamentoipertestuale"/>
          </w:rPr>
          <w:t>europa</w:t>
        </w:r>
        <w:proofErr w:type="spellEnd"/>
        <w:r w:rsidRPr="00CD3A90">
          <w:rPr>
            <w:rStyle w:val="Collegamentoipertestuale"/>
            <w:lang w:val="el-GR"/>
          </w:rPr>
          <w:t>.</w:t>
        </w:r>
        <w:proofErr w:type="spellStart"/>
        <w:r w:rsidRPr="00CD3A90">
          <w:rPr>
            <w:rStyle w:val="Collegamentoipertestuale"/>
          </w:rPr>
          <w:t>eu</w:t>
        </w:r>
        <w:proofErr w:type="spellEnd"/>
        <w:r w:rsidRPr="00CD3A90">
          <w:rPr>
            <w:rStyle w:val="Collegamentoipertestuale"/>
            <w:lang w:val="el-GR"/>
          </w:rPr>
          <w:t>/</w:t>
        </w:r>
        <w:r w:rsidRPr="00CD3A90">
          <w:rPr>
            <w:rStyle w:val="Collegamentoipertestuale"/>
          </w:rPr>
          <w:t>institutions</w:t>
        </w:r>
        <w:r w:rsidRPr="00CD3A90">
          <w:rPr>
            <w:rStyle w:val="Collegamentoipertestuale"/>
            <w:lang w:val="el-GR"/>
          </w:rPr>
          <w:t>-</w:t>
        </w:r>
        <w:r w:rsidRPr="00CD3A90">
          <w:rPr>
            <w:rStyle w:val="Collegamentoipertestuale"/>
          </w:rPr>
          <w:t>law</w:t>
        </w:r>
        <w:r w:rsidRPr="00CD3A90">
          <w:rPr>
            <w:rStyle w:val="Collegamentoipertestuale"/>
            <w:lang w:val="el-GR"/>
          </w:rPr>
          <w:t>-</w:t>
        </w:r>
        <w:r w:rsidRPr="00CD3A90">
          <w:rPr>
            <w:rStyle w:val="Collegamentoipertestuale"/>
          </w:rPr>
          <w:t>budget</w:t>
        </w:r>
        <w:r w:rsidRPr="00CD3A90">
          <w:rPr>
            <w:rStyle w:val="Collegamentoipertestuale"/>
            <w:lang w:val="el-GR"/>
          </w:rPr>
          <w:t>/</w:t>
        </w:r>
        <w:r w:rsidRPr="00CD3A90">
          <w:rPr>
            <w:rStyle w:val="Collegamentoipertestuale"/>
          </w:rPr>
          <w:t>law</w:t>
        </w:r>
        <w:r w:rsidRPr="00CD3A90">
          <w:rPr>
            <w:rStyle w:val="Collegamentoipertestuale"/>
            <w:lang w:val="el-GR"/>
          </w:rPr>
          <w:t>/</w:t>
        </w:r>
        <w:r w:rsidRPr="00CD3A90">
          <w:rPr>
            <w:rStyle w:val="Collegamentoipertestuale"/>
          </w:rPr>
          <w:t>types</w:t>
        </w:r>
        <w:r w:rsidRPr="00CD3A90">
          <w:rPr>
            <w:rStyle w:val="Collegamentoipertestuale"/>
            <w:lang w:val="el-GR"/>
          </w:rPr>
          <w:t>-</w:t>
        </w:r>
        <w:r w:rsidRPr="00CD3A90">
          <w:rPr>
            <w:rStyle w:val="Collegamentoipertestuale"/>
          </w:rPr>
          <w:t>legislation</w:t>
        </w:r>
        <w:r w:rsidRPr="00CD3A90">
          <w:rPr>
            <w:rStyle w:val="Collegamentoipertestuale"/>
            <w:lang w:val="el-GR"/>
          </w:rPr>
          <w:t>_</w:t>
        </w:r>
        <w:proofErr w:type="spellStart"/>
        <w:r w:rsidRPr="00CD3A90">
          <w:rPr>
            <w:rStyle w:val="Collegamentoipertestuale"/>
          </w:rPr>
          <w:t>en</w:t>
        </w:r>
        <w:proofErr w:type="spellEnd"/>
      </w:hyperlink>
      <w:r w:rsidRPr="007B4B5A">
        <w:rPr>
          <w:lang w:val="el-GR"/>
        </w:rPr>
        <w:t xml:space="preserve">  για λεπτομέρειες. Ο «Κανονισμός» είναι μια δεσμευτική νομοθετική πράξη που πρέπει να εφαρμόζεται στο σύνολό της σε ολόκληρη την ΕΕ. Η «Απόφαση» είναι μια δεσμευτική νομοθετική πράξη που πρέπει να εφαρμόζεται </w:t>
      </w:r>
      <w:r>
        <w:rPr>
          <w:lang w:val="el-GR"/>
        </w:rPr>
        <w:t>από</w:t>
      </w:r>
      <w:r w:rsidRPr="007B4B5A">
        <w:rPr>
          <w:lang w:val="el-GR"/>
        </w:rPr>
        <w:t xml:space="preserve"> αυτούς στους οποίους απευθύνεται. Μια «σύσταση» δεν είναι δεσμευτική.</w:t>
      </w:r>
    </w:p>
  </w:footnote>
  <w:footnote w:id="3">
    <w:p w14:paraId="0EDE842B" w14:textId="2AE5BD1C" w:rsidR="007B4B5A" w:rsidRPr="007B4B5A" w:rsidRDefault="007B4B5A">
      <w:pPr>
        <w:pStyle w:val="Testonotaapidipagina"/>
        <w:rPr>
          <w:lang w:val="el-GR"/>
        </w:rPr>
      </w:pPr>
      <w:r>
        <w:rPr>
          <w:rStyle w:val="Rimandonotaapidipagina"/>
        </w:rPr>
        <w:footnoteRef/>
      </w:r>
      <w:r w:rsidRPr="007B4B5A">
        <w:rPr>
          <w:lang w:val="el-GR"/>
        </w:rPr>
        <w:t xml:space="preserve"> </w:t>
      </w:r>
      <w:r w:rsidRPr="007B4B5A">
        <w:rPr>
          <w:lang w:val="el-GR"/>
        </w:rPr>
        <w:t xml:space="preserve">Δείτε </w:t>
      </w:r>
      <w:hyperlink r:id="rId2" w:history="1">
        <w:r w:rsidRPr="00CD3A90">
          <w:rPr>
            <w:rStyle w:val="Collegamentoipertestuale"/>
          </w:rPr>
          <w:t>https</w:t>
        </w:r>
        <w:r w:rsidRPr="00CD3A90">
          <w:rPr>
            <w:rStyle w:val="Collegamentoipertestuale"/>
            <w:lang w:val="el-GR"/>
          </w:rPr>
          <w:t>://</w:t>
        </w:r>
        <w:proofErr w:type="spellStart"/>
        <w:r w:rsidRPr="00CD3A90">
          <w:rPr>
            <w:rStyle w:val="Collegamentoipertestuale"/>
          </w:rPr>
          <w:t>eur</w:t>
        </w:r>
        <w:proofErr w:type="spellEnd"/>
        <w:r w:rsidRPr="00CD3A90">
          <w:rPr>
            <w:rStyle w:val="Collegamentoipertestuale"/>
            <w:lang w:val="el-GR"/>
          </w:rPr>
          <w:t>-</w:t>
        </w:r>
        <w:r w:rsidRPr="00CD3A90">
          <w:rPr>
            <w:rStyle w:val="Collegamentoipertestuale"/>
          </w:rPr>
          <w:t>lex</w:t>
        </w:r>
        <w:r w:rsidRPr="00CD3A90">
          <w:rPr>
            <w:rStyle w:val="Collegamentoipertestuale"/>
            <w:lang w:val="el-GR"/>
          </w:rPr>
          <w:t>.</w:t>
        </w:r>
        <w:proofErr w:type="spellStart"/>
        <w:r w:rsidRPr="00CD3A90">
          <w:rPr>
            <w:rStyle w:val="Collegamentoipertestuale"/>
          </w:rPr>
          <w:t>europa</w:t>
        </w:r>
        <w:proofErr w:type="spellEnd"/>
        <w:r w:rsidRPr="00CD3A90">
          <w:rPr>
            <w:rStyle w:val="Collegamentoipertestuale"/>
            <w:lang w:val="el-GR"/>
          </w:rPr>
          <w:t>.</w:t>
        </w:r>
        <w:proofErr w:type="spellStart"/>
        <w:r w:rsidRPr="00CD3A90">
          <w:rPr>
            <w:rStyle w:val="Collegamentoipertestuale"/>
          </w:rPr>
          <w:t>eu</w:t>
        </w:r>
        <w:proofErr w:type="spellEnd"/>
        <w:r w:rsidRPr="00CD3A90">
          <w:rPr>
            <w:rStyle w:val="Collegamentoipertestuale"/>
            <w:lang w:val="el-GR"/>
          </w:rPr>
          <w:t>/</w:t>
        </w:r>
        <w:r w:rsidRPr="00CD3A90">
          <w:rPr>
            <w:rStyle w:val="Collegamentoipertestuale"/>
          </w:rPr>
          <w:t>legal</w:t>
        </w:r>
        <w:r w:rsidRPr="00CD3A90">
          <w:rPr>
            <w:rStyle w:val="Collegamentoipertestuale"/>
            <w:lang w:val="el-GR"/>
          </w:rPr>
          <w:t>-</w:t>
        </w:r>
        <w:r w:rsidRPr="00CD3A90">
          <w:rPr>
            <w:rStyle w:val="Collegamentoipertestuale"/>
          </w:rPr>
          <w:t>content</w:t>
        </w:r>
        <w:r w:rsidRPr="00CD3A90">
          <w:rPr>
            <w:rStyle w:val="Collegamentoipertestuale"/>
            <w:lang w:val="el-GR"/>
          </w:rPr>
          <w:t>/</w:t>
        </w:r>
        <w:r w:rsidRPr="00CD3A90">
          <w:rPr>
            <w:rStyle w:val="Collegamentoipertestuale"/>
          </w:rPr>
          <w:t>EN</w:t>
        </w:r>
        <w:r w:rsidRPr="00CD3A90">
          <w:rPr>
            <w:rStyle w:val="Collegamentoipertestuale"/>
            <w:lang w:val="el-GR"/>
          </w:rPr>
          <w:t>/</w:t>
        </w:r>
        <w:r w:rsidRPr="00CD3A90">
          <w:rPr>
            <w:rStyle w:val="Collegamentoipertestuale"/>
          </w:rPr>
          <w:t>TXT</w:t>
        </w:r>
        <w:r w:rsidRPr="00CD3A90">
          <w:rPr>
            <w:rStyle w:val="Collegamentoipertestuale"/>
            <w:lang w:val="el-GR"/>
          </w:rPr>
          <w:t>/</w:t>
        </w:r>
        <w:r w:rsidRPr="00CD3A90">
          <w:rPr>
            <w:rStyle w:val="Collegamentoipertestuale"/>
          </w:rPr>
          <w:t>PDF</w:t>
        </w:r>
        <w:r w:rsidRPr="00CD3A90">
          <w:rPr>
            <w:rStyle w:val="Collegamentoipertestuale"/>
            <w:lang w:val="el-GR"/>
          </w:rPr>
          <w:t>/?</w:t>
        </w:r>
        <w:proofErr w:type="spellStart"/>
        <w:r w:rsidRPr="00CD3A90">
          <w:rPr>
            <w:rStyle w:val="Collegamentoipertestuale"/>
          </w:rPr>
          <w:t>uri</w:t>
        </w:r>
        <w:proofErr w:type="spellEnd"/>
        <w:r w:rsidRPr="00CD3A90">
          <w:rPr>
            <w:rStyle w:val="Collegamentoipertestuale"/>
            <w:lang w:val="el-GR"/>
          </w:rPr>
          <w:t>=</w:t>
        </w:r>
        <w:r w:rsidRPr="00CD3A90">
          <w:rPr>
            <w:rStyle w:val="Collegamentoipertestuale"/>
          </w:rPr>
          <w:t>CELEX</w:t>
        </w:r>
        <w:r w:rsidRPr="00CD3A90">
          <w:rPr>
            <w:rStyle w:val="Collegamentoipertestuale"/>
            <w:lang w:val="el-GR"/>
          </w:rPr>
          <w:t>:31996</w:t>
        </w:r>
        <w:r w:rsidRPr="00CD3A90">
          <w:rPr>
            <w:rStyle w:val="Collegamentoipertestuale"/>
          </w:rPr>
          <w:t>L</w:t>
        </w:r>
        <w:r w:rsidRPr="00CD3A90">
          <w:rPr>
            <w:rStyle w:val="Collegamentoipertestuale"/>
            <w:lang w:val="el-GR"/>
          </w:rPr>
          <w:t>0071&amp;</w:t>
        </w:r>
        <w:r w:rsidRPr="00CD3A90">
          <w:rPr>
            <w:rStyle w:val="Collegamentoipertestuale"/>
          </w:rPr>
          <w:t>from</w:t>
        </w:r>
        <w:r w:rsidRPr="00CD3A90">
          <w:rPr>
            <w:rStyle w:val="Collegamentoipertestuale"/>
            <w:lang w:val="el-GR"/>
          </w:rPr>
          <w:t>=</w:t>
        </w:r>
        <w:proofErr w:type="spellStart"/>
        <w:r w:rsidRPr="00CD3A90">
          <w:rPr>
            <w:rStyle w:val="Collegamentoipertestuale"/>
          </w:rPr>
          <w:t>en</w:t>
        </w:r>
        <w:proofErr w:type="spellEnd"/>
      </w:hyperlink>
      <w:r>
        <w:rPr>
          <w:lang w:val="el-GR"/>
        </w:rPr>
        <w:t xml:space="preserve"> </w:t>
      </w:r>
    </w:p>
  </w:footnote>
  <w:footnote w:id="4">
    <w:p w14:paraId="600C8ED0" w14:textId="684A655A" w:rsidR="007B4B5A" w:rsidRPr="007B4B5A" w:rsidRDefault="007B4B5A">
      <w:pPr>
        <w:pStyle w:val="Testonotaapidipagina"/>
        <w:rPr>
          <w:lang w:val="el-GR"/>
        </w:rPr>
      </w:pPr>
      <w:r>
        <w:rPr>
          <w:rStyle w:val="Rimandonotaapidipagina"/>
        </w:rPr>
        <w:footnoteRef/>
      </w:r>
      <w:r w:rsidRPr="007B4B5A">
        <w:rPr>
          <w:lang w:val="el-GR"/>
        </w:rPr>
        <w:t xml:space="preserve"> </w:t>
      </w:r>
      <w:r w:rsidRPr="007B4B5A">
        <w:rPr>
          <w:lang w:val="el-GR"/>
        </w:rPr>
        <w:t xml:space="preserve">Η σύμβαση της Ρώμης αντικαταστάθηκε από τον κανονισμό ΕΚ αριθ. 593/2008 (ή τον κανονισμό Ρώμη Ι). </w:t>
      </w:r>
      <w:r w:rsidRPr="007B4B5A">
        <w:rPr>
          <w:lang w:val="el-GR"/>
        </w:rPr>
        <w:t xml:space="preserve">Το τελευταίο διέπει την επιλογή δικαίου στην Ε.Ε. Δείτε </w:t>
      </w:r>
      <w:r w:rsidR="0092503D">
        <w:fldChar w:fldCharType="begin"/>
      </w:r>
      <w:r w:rsidR="0092503D">
        <w:instrText>HYPERLINK</w:instrText>
      </w:r>
      <w:r w:rsidR="0092503D" w:rsidRPr="0092503D">
        <w:rPr>
          <w:lang w:val="el-GR"/>
        </w:rPr>
        <w:instrText xml:space="preserve"> "</w:instrText>
      </w:r>
      <w:r w:rsidR="0092503D">
        <w:instrText>https</w:instrText>
      </w:r>
      <w:r w:rsidR="0092503D" w:rsidRPr="0092503D">
        <w:rPr>
          <w:lang w:val="el-GR"/>
        </w:rPr>
        <w:instrText>://</w:instrText>
      </w:r>
      <w:r w:rsidR="0092503D">
        <w:instrText>eur</w:instrText>
      </w:r>
      <w:r w:rsidR="0092503D" w:rsidRPr="0092503D">
        <w:rPr>
          <w:lang w:val="el-GR"/>
        </w:rPr>
        <w:instrText>-</w:instrText>
      </w:r>
      <w:r w:rsidR="0092503D">
        <w:instrText>lex</w:instrText>
      </w:r>
      <w:r w:rsidR="0092503D" w:rsidRPr="0092503D">
        <w:rPr>
          <w:lang w:val="el-GR"/>
        </w:rPr>
        <w:instrText>.</w:instrText>
      </w:r>
      <w:r w:rsidR="0092503D">
        <w:instrText>europa</w:instrText>
      </w:r>
      <w:r w:rsidR="0092503D" w:rsidRPr="0092503D">
        <w:rPr>
          <w:lang w:val="el-GR"/>
        </w:rPr>
        <w:instrText>.</w:instrText>
      </w:r>
      <w:r w:rsidR="0092503D">
        <w:instrText>eu</w:instrText>
      </w:r>
      <w:r w:rsidR="0092503D" w:rsidRPr="0092503D">
        <w:rPr>
          <w:lang w:val="el-GR"/>
        </w:rPr>
        <w:instrText>/</w:instrText>
      </w:r>
      <w:r w:rsidR="0092503D">
        <w:instrText>legal</w:instrText>
      </w:r>
      <w:r w:rsidR="0092503D" w:rsidRPr="0092503D">
        <w:rPr>
          <w:lang w:val="el-GR"/>
        </w:rPr>
        <w:instrText>-</w:instrText>
      </w:r>
      <w:r w:rsidR="0092503D">
        <w:instrText>content</w:instrText>
      </w:r>
      <w:r w:rsidR="0092503D" w:rsidRPr="0092503D">
        <w:rPr>
          <w:lang w:val="el-GR"/>
        </w:rPr>
        <w:instrText>/</w:instrText>
      </w:r>
      <w:r w:rsidR="0092503D">
        <w:instrText>EN</w:instrText>
      </w:r>
      <w:r w:rsidR="0092503D" w:rsidRPr="0092503D">
        <w:rPr>
          <w:lang w:val="el-GR"/>
        </w:rPr>
        <w:instrText>/</w:instrText>
      </w:r>
      <w:r w:rsidR="0092503D">
        <w:instrText>TXT</w:instrText>
      </w:r>
      <w:r w:rsidR="0092503D" w:rsidRPr="0092503D">
        <w:rPr>
          <w:lang w:val="el-GR"/>
        </w:rPr>
        <w:instrText>/</w:instrText>
      </w:r>
      <w:r w:rsidR="0092503D">
        <w:instrText>PDF</w:instrText>
      </w:r>
      <w:r w:rsidR="0092503D" w:rsidRPr="0092503D">
        <w:rPr>
          <w:lang w:val="el-GR"/>
        </w:rPr>
        <w:instrText>/?</w:instrText>
      </w:r>
      <w:r w:rsidR="0092503D">
        <w:instrText>uri</w:instrText>
      </w:r>
      <w:r w:rsidR="0092503D" w:rsidRPr="0092503D">
        <w:rPr>
          <w:lang w:val="el-GR"/>
        </w:rPr>
        <w:instrText>=</w:instrText>
      </w:r>
      <w:r w:rsidR="0092503D">
        <w:instrText>CELEX</w:instrText>
      </w:r>
      <w:r w:rsidR="0092503D" w:rsidRPr="0092503D">
        <w:rPr>
          <w:lang w:val="el-GR"/>
        </w:rPr>
        <w:instrText>:32008</w:instrText>
      </w:r>
      <w:r w:rsidR="0092503D">
        <w:instrText>R</w:instrText>
      </w:r>
      <w:r w:rsidR="0092503D" w:rsidRPr="0092503D">
        <w:rPr>
          <w:lang w:val="el-GR"/>
        </w:rPr>
        <w:instrText>0593&amp;</w:instrText>
      </w:r>
      <w:r w:rsidR="0092503D">
        <w:instrText>from</w:instrText>
      </w:r>
      <w:r w:rsidR="0092503D" w:rsidRPr="0092503D">
        <w:rPr>
          <w:lang w:val="el-GR"/>
        </w:rPr>
        <w:instrText>=</w:instrText>
      </w:r>
      <w:r w:rsidR="0092503D">
        <w:instrText>EN</w:instrText>
      </w:r>
      <w:r w:rsidR="0092503D" w:rsidRPr="0092503D">
        <w:rPr>
          <w:lang w:val="el-GR"/>
        </w:rPr>
        <w:instrText>"</w:instrText>
      </w:r>
      <w:r w:rsidR="0092503D">
        <w:fldChar w:fldCharType="separate"/>
      </w:r>
      <w:r w:rsidRPr="00CD3A90">
        <w:rPr>
          <w:rStyle w:val="Collegamentoipertestuale"/>
        </w:rPr>
        <w:t>https</w:t>
      </w:r>
      <w:r w:rsidRPr="00CD3A90">
        <w:rPr>
          <w:rStyle w:val="Collegamentoipertestuale"/>
          <w:lang w:val="el-GR"/>
        </w:rPr>
        <w:t>://</w:t>
      </w:r>
      <w:proofErr w:type="spellStart"/>
      <w:r w:rsidRPr="00CD3A90">
        <w:rPr>
          <w:rStyle w:val="Collegamentoipertestuale"/>
        </w:rPr>
        <w:t>eur</w:t>
      </w:r>
      <w:proofErr w:type="spellEnd"/>
      <w:r w:rsidRPr="00CD3A90">
        <w:rPr>
          <w:rStyle w:val="Collegamentoipertestuale"/>
          <w:lang w:val="el-GR"/>
        </w:rPr>
        <w:t>-</w:t>
      </w:r>
      <w:r w:rsidRPr="00CD3A90">
        <w:rPr>
          <w:rStyle w:val="Collegamentoipertestuale"/>
        </w:rPr>
        <w:t>lex</w:t>
      </w:r>
      <w:r w:rsidRPr="00CD3A90">
        <w:rPr>
          <w:rStyle w:val="Collegamentoipertestuale"/>
          <w:lang w:val="el-GR"/>
        </w:rPr>
        <w:t>.</w:t>
      </w:r>
      <w:proofErr w:type="spellStart"/>
      <w:r w:rsidRPr="00CD3A90">
        <w:rPr>
          <w:rStyle w:val="Collegamentoipertestuale"/>
        </w:rPr>
        <w:t>europa</w:t>
      </w:r>
      <w:proofErr w:type="spellEnd"/>
      <w:r w:rsidRPr="00CD3A90">
        <w:rPr>
          <w:rStyle w:val="Collegamentoipertestuale"/>
          <w:lang w:val="el-GR"/>
        </w:rPr>
        <w:t>.</w:t>
      </w:r>
      <w:proofErr w:type="spellStart"/>
      <w:r w:rsidRPr="00CD3A90">
        <w:rPr>
          <w:rStyle w:val="Collegamentoipertestuale"/>
        </w:rPr>
        <w:t>eu</w:t>
      </w:r>
      <w:proofErr w:type="spellEnd"/>
      <w:r w:rsidRPr="00CD3A90">
        <w:rPr>
          <w:rStyle w:val="Collegamentoipertestuale"/>
          <w:lang w:val="el-GR"/>
        </w:rPr>
        <w:t>/</w:t>
      </w:r>
      <w:r w:rsidRPr="00CD3A90">
        <w:rPr>
          <w:rStyle w:val="Collegamentoipertestuale"/>
        </w:rPr>
        <w:t>legal</w:t>
      </w:r>
      <w:r w:rsidRPr="00CD3A90">
        <w:rPr>
          <w:rStyle w:val="Collegamentoipertestuale"/>
          <w:lang w:val="el-GR"/>
        </w:rPr>
        <w:t>-</w:t>
      </w:r>
      <w:r w:rsidRPr="00CD3A90">
        <w:rPr>
          <w:rStyle w:val="Collegamentoipertestuale"/>
        </w:rPr>
        <w:t>content</w:t>
      </w:r>
      <w:r w:rsidRPr="00CD3A90">
        <w:rPr>
          <w:rStyle w:val="Collegamentoipertestuale"/>
          <w:lang w:val="el-GR"/>
        </w:rPr>
        <w:t>/</w:t>
      </w:r>
      <w:r w:rsidRPr="00CD3A90">
        <w:rPr>
          <w:rStyle w:val="Collegamentoipertestuale"/>
        </w:rPr>
        <w:t>EN</w:t>
      </w:r>
      <w:r w:rsidRPr="00CD3A90">
        <w:rPr>
          <w:rStyle w:val="Collegamentoipertestuale"/>
          <w:lang w:val="el-GR"/>
        </w:rPr>
        <w:t>/</w:t>
      </w:r>
      <w:r w:rsidRPr="00CD3A90">
        <w:rPr>
          <w:rStyle w:val="Collegamentoipertestuale"/>
        </w:rPr>
        <w:t>TXT</w:t>
      </w:r>
      <w:r w:rsidRPr="00CD3A90">
        <w:rPr>
          <w:rStyle w:val="Collegamentoipertestuale"/>
          <w:lang w:val="el-GR"/>
        </w:rPr>
        <w:t>/</w:t>
      </w:r>
      <w:r w:rsidRPr="00CD3A90">
        <w:rPr>
          <w:rStyle w:val="Collegamentoipertestuale"/>
        </w:rPr>
        <w:t>PDF</w:t>
      </w:r>
      <w:r w:rsidRPr="00CD3A90">
        <w:rPr>
          <w:rStyle w:val="Collegamentoipertestuale"/>
          <w:lang w:val="el-GR"/>
        </w:rPr>
        <w:t>/?</w:t>
      </w:r>
      <w:proofErr w:type="spellStart"/>
      <w:r w:rsidRPr="00CD3A90">
        <w:rPr>
          <w:rStyle w:val="Collegamentoipertestuale"/>
        </w:rPr>
        <w:t>uri</w:t>
      </w:r>
      <w:proofErr w:type="spellEnd"/>
      <w:r w:rsidRPr="00CD3A90">
        <w:rPr>
          <w:rStyle w:val="Collegamentoipertestuale"/>
          <w:lang w:val="el-GR"/>
        </w:rPr>
        <w:t>=</w:t>
      </w:r>
      <w:r w:rsidRPr="00CD3A90">
        <w:rPr>
          <w:rStyle w:val="Collegamentoipertestuale"/>
        </w:rPr>
        <w:t>CELEX</w:t>
      </w:r>
      <w:r w:rsidRPr="00CD3A90">
        <w:rPr>
          <w:rStyle w:val="Collegamentoipertestuale"/>
          <w:lang w:val="el-GR"/>
        </w:rPr>
        <w:t>:32008</w:t>
      </w:r>
      <w:r w:rsidRPr="00CD3A90">
        <w:rPr>
          <w:rStyle w:val="Collegamentoipertestuale"/>
        </w:rPr>
        <w:t>R</w:t>
      </w:r>
      <w:r w:rsidRPr="00CD3A90">
        <w:rPr>
          <w:rStyle w:val="Collegamentoipertestuale"/>
          <w:lang w:val="el-GR"/>
        </w:rPr>
        <w:t>0593&amp;</w:t>
      </w:r>
      <w:r w:rsidRPr="00CD3A90">
        <w:rPr>
          <w:rStyle w:val="Collegamentoipertestuale"/>
        </w:rPr>
        <w:t>from</w:t>
      </w:r>
      <w:r w:rsidRPr="00CD3A90">
        <w:rPr>
          <w:rStyle w:val="Collegamentoipertestuale"/>
          <w:lang w:val="el-GR"/>
        </w:rPr>
        <w:t>=</w:t>
      </w:r>
      <w:r w:rsidRPr="00CD3A90">
        <w:rPr>
          <w:rStyle w:val="Collegamentoipertestuale"/>
        </w:rPr>
        <w:t>EN</w:t>
      </w:r>
      <w:r w:rsidR="0092503D">
        <w:rPr>
          <w:rStyle w:val="Collegamentoipertestuale"/>
        </w:rPr>
        <w:fldChar w:fldCharType="end"/>
      </w:r>
      <w:r>
        <w:rPr>
          <w:lang w:val="el-GR"/>
        </w:rPr>
        <w:t xml:space="preserve"> </w:t>
      </w:r>
      <w:r w:rsidRPr="007B4B5A">
        <w:rPr>
          <w:lang w:val="el-GR"/>
        </w:rPr>
        <w:t>. Ο κανονισμός ισχύει για όλες τις χώρες της ΕΕ εκτός από τη Δανία.</w:t>
      </w:r>
    </w:p>
  </w:footnote>
  <w:footnote w:id="5">
    <w:p w14:paraId="17A8CCF4" w14:textId="64ED8479" w:rsidR="00512561" w:rsidRPr="00EF43F6" w:rsidRDefault="00512561" w:rsidP="00512561">
      <w:pPr>
        <w:pStyle w:val="Testonotaapidipagina"/>
        <w:rPr>
          <w:lang w:val="el-GR"/>
        </w:rPr>
      </w:pPr>
      <w:r>
        <w:rPr>
          <w:rStyle w:val="Rimandonotaapidipagina"/>
        </w:rPr>
        <w:footnoteRef/>
      </w:r>
      <w:r w:rsidRPr="00EF43F6">
        <w:rPr>
          <w:lang w:val="el-GR"/>
        </w:rPr>
        <w:t xml:space="preserve"> </w:t>
      </w:r>
      <w:r w:rsidR="00EF43F6">
        <w:rPr>
          <w:lang w:val="el-GR"/>
        </w:rPr>
        <w:t>Δείτε</w:t>
      </w:r>
      <w:r w:rsidRPr="00EF43F6">
        <w:rPr>
          <w:lang w:val="el-GR"/>
        </w:rPr>
        <w:t xml:space="preserve"> </w:t>
      </w:r>
      <w:hyperlink r:id="rId3" w:history="1">
        <w:r w:rsidRPr="00CD3A90">
          <w:rPr>
            <w:rStyle w:val="Collegamentoipertestuale"/>
          </w:rPr>
          <w:t>https</w:t>
        </w:r>
        <w:r w:rsidRPr="00EF43F6">
          <w:rPr>
            <w:rStyle w:val="Collegamentoipertestuale"/>
            <w:lang w:val="el-GR"/>
          </w:rPr>
          <w:t>://</w:t>
        </w:r>
        <w:proofErr w:type="spellStart"/>
        <w:r w:rsidRPr="00CD3A90">
          <w:rPr>
            <w:rStyle w:val="Collegamentoipertestuale"/>
          </w:rPr>
          <w:t>eur</w:t>
        </w:r>
        <w:proofErr w:type="spellEnd"/>
        <w:r w:rsidRPr="00EF43F6">
          <w:rPr>
            <w:rStyle w:val="Collegamentoipertestuale"/>
            <w:lang w:val="el-GR"/>
          </w:rPr>
          <w:t>-</w:t>
        </w:r>
        <w:r w:rsidRPr="00CD3A90">
          <w:rPr>
            <w:rStyle w:val="Collegamentoipertestuale"/>
          </w:rPr>
          <w:t>lex</w:t>
        </w:r>
        <w:r w:rsidRPr="00EF43F6">
          <w:rPr>
            <w:rStyle w:val="Collegamentoipertestuale"/>
            <w:lang w:val="el-GR"/>
          </w:rPr>
          <w:t>.</w:t>
        </w:r>
        <w:proofErr w:type="spellStart"/>
        <w:r w:rsidRPr="00CD3A90">
          <w:rPr>
            <w:rStyle w:val="Collegamentoipertestuale"/>
          </w:rPr>
          <w:t>europa</w:t>
        </w:r>
        <w:proofErr w:type="spellEnd"/>
        <w:r w:rsidRPr="00EF43F6">
          <w:rPr>
            <w:rStyle w:val="Collegamentoipertestuale"/>
            <w:lang w:val="el-GR"/>
          </w:rPr>
          <w:t>.</w:t>
        </w:r>
        <w:proofErr w:type="spellStart"/>
        <w:r w:rsidRPr="00CD3A90">
          <w:rPr>
            <w:rStyle w:val="Collegamentoipertestuale"/>
          </w:rPr>
          <w:t>eu</w:t>
        </w:r>
        <w:proofErr w:type="spellEnd"/>
        <w:r w:rsidRPr="00EF43F6">
          <w:rPr>
            <w:rStyle w:val="Collegamentoipertestuale"/>
            <w:lang w:val="el-GR"/>
          </w:rPr>
          <w:t>/</w:t>
        </w:r>
        <w:r w:rsidRPr="00CD3A90">
          <w:rPr>
            <w:rStyle w:val="Collegamentoipertestuale"/>
          </w:rPr>
          <w:t>legal</w:t>
        </w:r>
        <w:r w:rsidRPr="00EF43F6">
          <w:rPr>
            <w:rStyle w:val="Collegamentoipertestuale"/>
            <w:lang w:val="el-GR"/>
          </w:rPr>
          <w:t>-</w:t>
        </w:r>
        <w:r w:rsidRPr="00CD3A90">
          <w:rPr>
            <w:rStyle w:val="Collegamentoipertestuale"/>
          </w:rPr>
          <w:t>content</w:t>
        </w:r>
        <w:r w:rsidRPr="00EF43F6">
          <w:rPr>
            <w:rStyle w:val="Collegamentoipertestuale"/>
            <w:lang w:val="el-GR"/>
          </w:rPr>
          <w:t>/</w:t>
        </w:r>
        <w:r w:rsidRPr="00CD3A90">
          <w:rPr>
            <w:rStyle w:val="Collegamentoipertestuale"/>
          </w:rPr>
          <w:t>EN</w:t>
        </w:r>
        <w:r w:rsidRPr="00EF43F6">
          <w:rPr>
            <w:rStyle w:val="Collegamentoipertestuale"/>
            <w:lang w:val="el-GR"/>
          </w:rPr>
          <w:t>/</w:t>
        </w:r>
        <w:r w:rsidRPr="00CD3A90">
          <w:rPr>
            <w:rStyle w:val="Collegamentoipertestuale"/>
          </w:rPr>
          <w:t>TXT</w:t>
        </w:r>
        <w:r w:rsidRPr="00EF43F6">
          <w:rPr>
            <w:rStyle w:val="Collegamentoipertestuale"/>
            <w:lang w:val="el-GR"/>
          </w:rPr>
          <w:t>/</w:t>
        </w:r>
        <w:r w:rsidRPr="00CD3A90">
          <w:rPr>
            <w:rStyle w:val="Collegamentoipertestuale"/>
          </w:rPr>
          <w:t>PDF</w:t>
        </w:r>
        <w:r w:rsidRPr="00EF43F6">
          <w:rPr>
            <w:rStyle w:val="Collegamentoipertestuale"/>
            <w:lang w:val="el-GR"/>
          </w:rPr>
          <w:t>/?</w:t>
        </w:r>
        <w:proofErr w:type="spellStart"/>
        <w:r w:rsidRPr="00CD3A90">
          <w:rPr>
            <w:rStyle w:val="Collegamentoipertestuale"/>
          </w:rPr>
          <w:t>uri</w:t>
        </w:r>
        <w:proofErr w:type="spellEnd"/>
        <w:r w:rsidRPr="00EF43F6">
          <w:rPr>
            <w:rStyle w:val="Collegamentoipertestuale"/>
            <w:lang w:val="el-GR"/>
          </w:rPr>
          <w:t>=</w:t>
        </w:r>
        <w:r w:rsidRPr="00CD3A90">
          <w:rPr>
            <w:rStyle w:val="Collegamentoipertestuale"/>
          </w:rPr>
          <w:t>CELEX</w:t>
        </w:r>
        <w:r w:rsidRPr="00EF43F6">
          <w:rPr>
            <w:rStyle w:val="Collegamentoipertestuale"/>
            <w:lang w:val="el-GR"/>
          </w:rPr>
          <w:t>:12012</w:t>
        </w:r>
        <w:r w:rsidRPr="00CD3A90">
          <w:rPr>
            <w:rStyle w:val="Collegamentoipertestuale"/>
          </w:rPr>
          <w:t>E</w:t>
        </w:r>
        <w:r w:rsidRPr="00EF43F6">
          <w:rPr>
            <w:rStyle w:val="Collegamentoipertestuale"/>
            <w:lang w:val="el-GR"/>
          </w:rPr>
          <w:t>/</w:t>
        </w:r>
        <w:r w:rsidRPr="00CD3A90">
          <w:rPr>
            <w:rStyle w:val="Collegamentoipertestuale"/>
          </w:rPr>
          <w:t>TXT</w:t>
        </w:r>
        <w:r w:rsidRPr="00EF43F6">
          <w:rPr>
            <w:rStyle w:val="Collegamentoipertestuale"/>
            <w:lang w:val="el-GR"/>
          </w:rPr>
          <w:t>&amp;</w:t>
        </w:r>
        <w:r w:rsidRPr="00CD3A90">
          <w:rPr>
            <w:rStyle w:val="Collegamentoipertestuale"/>
          </w:rPr>
          <w:t>from</w:t>
        </w:r>
        <w:r w:rsidRPr="00EF43F6">
          <w:rPr>
            <w:rStyle w:val="Collegamentoipertestuale"/>
            <w:lang w:val="el-GR"/>
          </w:rPr>
          <w:t>=</w:t>
        </w:r>
        <w:r w:rsidRPr="00CD3A90">
          <w:rPr>
            <w:rStyle w:val="Collegamentoipertestuale"/>
          </w:rPr>
          <w:t>EN</w:t>
        </w:r>
      </w:hyperlink>
      <w:r w:rsidRPr="00EF43F6">
        <w:rPr>
          <w:lang w:val="el-GR"/>
        </w:rPr>
        <w:t xml:space="preserve"> .</w:t>
      </w:r>
    </w:p>
  </w:footnote>
  <w:footnote w:id="6">
    <w:p w14:paraId="2E7B4D0D" w14:textId="0BE0B2C8" w:rsidR="00512561" w:rsidRPr="00EF43F6" w:rsidRDefault="00512561">
      <w:pPr>
        <w:pStyle w:val="Testonotaapidipagina"/>
        <w:rPr>
          <w:lang w:val="el-GR"/>
        </w:rPr>
      </w:pPr>
      <w:r>
        <w:rPr>
          <w:rStyle w:val="Rimandonotaapidipagina"/>
        </w:rPr>
        <w:footnoteRef/>
      </w:r>
      <w:r w:rsidRPr="00EF43F6">
        <w:rPr>
          <w:lang w:val="el-GR"/>
        </w:rPr>
        <w:t xml:space="preserve"> </w:t>
      </w:r>
      <w:r w:rsidR="00EF43F6">
        <w:rPr>
          <w:lang w:val="el-GR"/>
        </w:rPr>
        <w:t>Δείτε</w:t>
      </w:r>
      <w:r w:rsidRPr="00EF43F6">
        <w:rPr>
          <w:lang w:val="el-GR"/>
        </w:rPr>
        <w:t xml:space="preserve"> </w:t>
      </w:r>
      <w:hyperlink r:id="rId4" w:history="1">
        <w:r w:rsidRPr="00CD3A90">
          <w:rPr>
            <w:rStyle w:val="Collegamentoipertestuale"/>
          </w:rPr>
          <w:t>https</w:t>
        </w:r>
        <w:r w:rsidRPr="00EF43F6">
          <w:rPr>
            <w:rStyle w:val="Collegamentoipertestuale"/>
            <w:lang w:val="el-GR"/>
          </w:rPr>
          <w:t>://</w:t>
        </w:r>
        <w:r w:rsidRPr="00CD3A90">
          <w:rPr>
            <w:rStyle w:val="Collegamentoipertestuale"/>
          </w:rPr>
          <w:t>www</w:t>
        </w:r>
        <w:r w:rsidRPr="00EF43F6">
          <w:rPr>
            <w:rStyle w:val="Collegamentoipertestuale"/>
            <w:lang w:val="el-GR"/>
          </w:rPr>
          <w:t>.</w:t>
        </w:r>
        <w:proofErr w:type="spellStart"/>
        <w:r w:rsidRPr="00CD3A90">
          <w:rPr>
            <w:rStyle w:val="Collegamentoipertestuale"/>
          </w:rPr>
          <w:t>echr</w:t>
        </w:r>
        <w:proofErr w:type="spellEnd"/>
        <w:r w:rsidRPr="00EF43F6">
          <w:rPr>
            <w:rStyle w:val="Collegamentoipertestuale"/>
            <w:lang w:val="el-GR"/>
          </w:rPr>
          <w:t>.</w:t>
        </w:r>
        <w:proofErr w:type="spellStart"/>
        <w:r w:rsidRPr="00CD3A90">
          <w:rPr>
            <w:rStyle w:val="Collegamentoipertestuale"/>
          </w:rPr>
          <w:t>coe</w:t>
        </w:r>
        <w:proofErr w:type="spellEnd"/>
        <w:r w:rsidRPr="00EF43F6">
          <w:rPr>
            <w:rStyle w:val="Collegamentoipertestuale"/>
            <w:lang w:val="el-GR"/>
          </w:rPr>
          <w:t>.</w:t>
        </w:r>
        <w:r w:rsidRPr="00CD3A90">
          <w:rPr>
            <w:rStyle w:val="Collegamentoipertestuale"/>
          </w:rPr>
          <w:t>int</w:t>
        </w:r>
        <w:r w:rsidRPr="00EF43F6">
          <w:rPr>
            <w:rStyle w:val="Collegamentoipertestuale"/>
            <w:lang w:val="el-GR"/>
          </w:rPr>
          <w:t>/</w:t>
        </w:r>
        <w:r w:rsidRPr="00CD3A90">
          <w:rPr>
            <w:rStyle w:val="Collegamentoipertestuale"/>
          </w:rPr>
          <w:t>Documents</w:t>
        </w:r>
        <w:r w:rsidRPr="00EF43F6">
          <w:rPr>
            <w:rStyle w:val="Collegamentoipertestuale"/>
            <w:lang w:val="el-GR"/>
          </w:rPr>
          <w:t>/</w:t>
        </w:r>
        <w:r w:rsidRPr="00CD3A90">
          <w:rPr>
            <w:rStyle w:val="Collegamentoipertestuale"/>
          </w:rPr>
          <w:t>Convention</w:t>
        </w:r>
        <w:r w:rsidRPr="00EF43F6">
          <w:rPr>
            <w:rStyle w:val="Collegamentoipertestuale"/>
            <w:lang w:val="el-GR"/>
          </w:rPr>
          <w:t>_</w:t>
        </w:r>
        <w:r w:rsidRPr="00CD3A90">
          <w:rPr>
            <w:rStyle w:val="Collegamentoipertestuale"/>
          </w:rPr>
          <w:t>ENG</w:t>
        </w:r>
        <w:r w:rsidRPr="00EF43F6">
          <w:rPr>
            <w:rStyle w:val="Collegamentoipertestuale"/>
            <w:lang w:val="el-GR"/>
          </w:rPr>
          <w:t>.</w:t>
        </w:r>
        <w:r w:rsidRPr="00CD3A90">
          <w:rPr>
            <w:rStyle w:val="Collegamentoipertestuale"/>
          </w:rPr>
          <w:t>pdf</w:t>
        </w:r>
      </w:hyperlink>
      <w:r w:rsidRPr="00EF43F6">
        <w:rPr>
          <w:lang w:val="el-GR"/>
        </w:rPr>
        <w:t xml:space="preserve"> .</w:t>
      </w:r>
    </w:p>
  </w:footnote>
  <w:footnote w:id="7">
    <w:p w14:paraId="32B82E55" w14:textId="3FCA9480" w:rsidR="00512561" w:rsidRPr="00EF43F6" w:rsidRDefault="00512561">
      <w:pPr>
        <w:pStyle w:val="Testonotaapidipagina"/>
        <w:rPr>
          <w:lang w:val="el-GR"/>
        </w:rPr>
      </w:pPr>
      <w:r>
        <w:rPr>
          <w:rStyle w:val="Rimandonotaapidipagina"/>
        </w:rPr>
        <w:footnoteRef/>
      </w:r>
      <w:r w:rsidRPr="00EF43F6">
        <w:rPr>
          <w:lang w:val="el-GR"/>
        </w:rPr>
        <w:t xml:space="preserve"> </w:t>
      </w:r>
      <w:r w:rsidR="00EF43F6">
        <w:rPr>
          <w:lang w:val="el-GR"/>
        </w:rPr>
        <w:t>Δείτε</w:t>
      </w:r>
      <w:r w:rsidR="00EF43F6" w:rsidRPr="00EF43F6">
        <w:rPr>
          <w:lang w:val="el-GR"/>
        </w:rPr>
        <w:t xml:space="preserve"> </w:t>
      </w:r>
      <w:hyperlink r:id="rId5" w:history="1">
        <w:r w:rsidR="00EF43F6" w:rsidRPr="00C61E55">
          <w:rPr>
            <w:rStyle w:val="Collegamentoipertestuale"/>
          </w:rPr>
          <w:t>https</w:t>
        </w:r>
        <w:r w:rsidR="00EF43F6" w:rsidRPr="00C61E55">
          <w:rPr>
            <w:rStyle w:val="Collegamentoipertestuale"/>
            <w:lang w:val="el-GR"/>
          </w:rPr>
          <w:t>://</w:t>
        </w:r>
        <w:proofErr w:type="spellStart"/>
        <w:r w:rsidR="00EF43F6" w:rsidRPr="00C61E55">
          <w:rPr>
            <w:rStyle w:val="Collegamentoipertestuale"/>
          </w:rPr>
          <w:t>eur</w:t>
        </w:r>
        <w:proofErr w:type="spellEnd"/>
        <w:r w:rsidR="00EF43F6" w:rsidRPr="00C61E55">
          <w:rPr>
            <w:rStyle w:val="Collegamentoipertestuale"/>
            <w:lang w:val="el-GR"/>
          </w:rPr>
          <w:t>-</w:t>
        </w:r>
        <w:r w:rsidR="00EF43F6" w:rsidRPr="00C61E55">
          <w:rPr>
            <w:rStyle w:val="Collegamentoipertestuale"/>
          </w:rPr>
          <w:t>lex</w:t>
        </w:r>
        <w:r w:rsidR="00EF43F6" w:rsidRPr="00C61E55">
          <w:rPr>
            <w:rStyle w:val="Collegamentoipertestuale"/>
            <w:lang w:val="el-GR"/>
          </w:rPr>
          <w:t>.</w:t>
        </w:r>
        <w:proofErr w:type="spellStart"/>
        <w:r w:rsidR="00EF43F6" w:rsidRPr="00C61E55">
          <w:rPr>
            <w:rStyle w:val="Collegamentoipertestuale"/>
          </w:rPr>
          <w:t>europa</w:t>
        </w:r>
        <w:proofErr w:type="spellEnd"/>
        <w:r w:rsidR="00EF43F6" w:rsidRPr="00C61E55">
          <w:rPr>
            <w:rStyle w:val="Collegamentoipertestuale"/>
            <w:lang w:val="el-GR"/>
          </w:rPr>
          <w:t>.</w:t>
        </w:r>
        <w:proofErr w:type="spellStart"/>
        <w:r w:rsidR="00EF43F6" w:rsidRPr="00C61E55">
          <w:rPr>
            <w:rStyle w:val="Collegamentoipertestuale"/>
          </w:rPr>
          <w:t>eu</w:t>
        </w:r>
        <w:proofErr w:type="spellEnd"/>
        <w:r w:rsidR="00EF43F6" w:rsidRPr="00C61E55">
          <w:rPr>
            <w:rStyle w:val="Collegamentoipertestuale"/>
            <w:lang w:val="el-GR"/>
          </w:rPr>
          <w:t>/</w:t>
        </w:r>
        <w:r w:rsidR="00EF43F6" w:rsidRPr="00C61E55">
          <w:rPr>
            <w:rStyle w:val="Collegamentoipertestuale"/>
          </w:rPr>
          <w:t>legal</w:t>
        </w:r>
        <w:r w:rsidR="00EF43F6" w:rsidRPr="00C61E55">
          <w:rPr>
            <w:rStyle w:val="Collegamentoipertestuale"/>
            <w:lang w:val="el-GR"/>
          </w:rPr>
          <w:t>-</w:t>
        </w:r>
        <w:r w:rsidR="00EF43F6" w:rsidRPr="00C61E55">
          <w:rPr>
            <w:rStyle w:val="Collegamentoipertestuale"/>
          </w:rPr>
          <w:t>content</w:t>
        </w:r>
        <w:r w:rsidR="00EF43F6" w:rsidRPr="00C61E55">
          <w:rPr>
            <w:rStyle w:val="Collegamentoipertestuale"/>
            <w:lang w:val="el-GR"/>
          </w:rPr>
          <w:t>/</w:t>
        </w:r>
        <w:r w:rsidR="00EF43F6" w:rsidRPr="00C61E55">
          <w:rPr>
            <w:rStyle w:val="Collegamentoipertestuale"/>
          </w:rPr>
          <w:t>EN</w:t>
        </w:r>
        <w:r w:rsidR="00EF43F6" w:rsidRPr="00C61E55">
          <w:rPr>
            <w:rStyle w:val="Collegamentoipertestuale"/>
            <w:lang w:val="el-GR"/>
          </w:rPr>
          <w:t>/</w:t>
        </w:r>
        <w:r w:rsidR="00EF43F6" w:rsidRPr="00C61E55">
          <w:rPr>
            <w:rStyle w:val="Collegamentoipertestuale"/>
          </w:rPr>
          <w:t>TXT</w:t>
        </w:r>
        <w:r w:rsidR="00EF43F6" w:rsidRPr="00C61E55">
          <w:rPr>
            <w:rStyle w:val="Collegamentoipertestuale"/>
            <w:lang w:val="el-GR"/>
          </w:rPr>
          <w:t>/</w:t>
        </w:r>
        <w:r w:rsidR="00EF43F6" w:rsidRPr="00C61E55">
          <w:rPr>
            <w:rStyle w:val="Collegamentoipertestuale"/>
          </w:rPr>
          <w:t>PDF</w:t>
        </w:r>
        <w:r w:rsidR="00EF43F6" w:rsidRPr="00C61E55">
          <w:rPr>
            <w:rStyle w:val="Collegamentoipertestuale"/>
            <w:lang w:val="el-GR"/>
          </w:rPr>
          <w:t>/?</w:t>
        </w:r>
        <w:proofErr w:type="spellStart"/>
        <w:r w:rsidR="00EF43F6" w:rsidRPr="00C61E55">
          <w:rPr>
            <w:rStyle w:val="Collegamentoipertestuale"/>
          </w:rPr>
          <w:t>uri</w:t>
        </w:r>
        <w:proofErr w:type="spellEnd"/>
        <w:r w:rsidR="00EF43F6" w:rsidRPr="00C61E55">
          <w:rPr>
            <w:rStyle w:val="Collegamentoipertestuale"/>
            <w:lang w:val="el-GR"/>
          </w:rPr>
          <w:t>=</w:t>
        </w:r>
        <w:r w:rsidR="00EF43F6" w:rsidRPr="00C61E55">
          <w:rPr>
            <w:rStyle w:val="Collegamentoipertestuale"/>
          </w:rPr>
          <w:t>CELEX</w:t>
        </w:r>
        <w:r w:rsidR="00EF43F6" w:rsidRPr="00C61E55">
          <w:rPr>
            <w:rStyle w:val="Collegamentoipertestuale"/>
            <w:lang w:val="el-GR"/>
          </w:rPr>
          <w:t>:32000</w:t>
        </w:r>
        <w:r w:rsidR="00EF43F6" w:rsidRPr="00C61E55">
          <w:rPr>
            <w:rStyle w:val="Collegamentoipertestuale"/>
          </w:rPr>
          <w:t>L</w:t>
        </w:r>
        <w:r w:rsidR="00EF43F6" w:rsidRPr="00C61E55">
          <w:rPr>
            <w:rStyle w:val="Collegamentoipertestuale"/>
            <w:lang w:val="el-GR"/>
          </w:rPr>
          <w:t>0043&amp;</w:t>
        </w:r>
        <w:r w:rsidR="00EF43F6" w:rsidRPr="00C61E55">
          <w:rPr>
            <w:rStyle w:val="Collegamentoipertestuale"/>
          </w:rPr>
          <w:t>from</w:t>
        </w:r>
        <w:r w:rsidR="00EF43F6" w:rsidRPr="00C61E55">
          <w:rPr>
            <w:rStyle w:val="Collegamentoipertestuale"/>
            <w:lang w:val="el-GR"/>
          </w:rPr>
          <w:t>=</w:t>
        </w:r>
        <w:r w:rsidR="00EF43F6" w:rsidRPr="00C61E55">
          <w:rPr>
            <w:rStyle w:val="Collegamentoipertestuale"/>
          </w:rPr>
          <w:t>EN</w:t>
        </w:r>
      </w:hyperlink>
      <w:r w:rsidR="00EF43F6">
        <w:rPr>
          <w:lang w:val="el-GR"/>
        </w:rPr>
        <w:t xml:space="preserve"> </w:t>
      </w:r>
    </w:p>
  </w:footnote>
  <w:footnote w:id="8">
    <w:p w14:paraId="2961B051" w14:textId="5C17470B" w:rsidR="00512561" w:rsidRPr="00EF43F6" w:rsidRDefault="00512561">
      <w:pPr>
        <w:pStyle w:val="Testonotaapidipagina"/>
        <w:rPr>
          <w:lang w:val="el-GR"/>
        </w:rPr>
      </w:pPr>
      <w:r>
        <w:rPr>
          <w:rStyle w:val="Rimandonotaapidipagina"/>
        </w:rPr>
        <w:footnoteRef/>
      </w:r>
      <w:r w:rsidRPr="00EF43F6">
        <w:rPr>
          <w:lang w:val="el-GR"/>
        </w:rPr>
        <w:t xml:space="preserve"> </w:t>
      </w:r>
      <w:r w:rsidR="00EF43F6">
        <w:rPr>
          <w:lang w:val="el-GR"/>
        </w:rPr>
        <w:t>Δείτε</w:t>
      </w:r>
      <w:r w:rsidRPr="00EF43F6">
        <w:rPr>
          <w:lang w:val="el-GR"/>
        </w:rPr>
        <w:t xml:space="preserve"> </w:t>
      </w:r>
      <w:hyperlink r:id="rId6" w:history="1">
        <w:r w:rsidRPr="00CD3A90">
          <w:rPr>
            <w:rStyle w:val="Collegamentoipertestuale"/>
          </w:rPr>
          <w:t>https</w:t>
        </w:r>
        <w:r w:rsidRPr="00EF43F6">
          <w:rPr>
            <w:rStyle w:val="Collegamentoipertestuale"/>
            <w:lang w:val="el-GR"/>
          </w:rPr>
          <w:t>://</w:t>
        </w:r>
        <w:proofErr w:type="spellStart"/>
        <w:r w:rsidRPr="00CD3A90">
          <w:rPr>
            <w:rStyle w:val="Collegamentoipertestuale"/>
          </w:rPr>
          <w:t>eur</w:t>
        </w:r>
        <w:proofErr w:type="spellEnd"/>
        <w:r w:rsidRPr="00EF43F6">
          <w:rPr>
            <w:rStyle w:val="Collegamentoipertestuale"/>
            <w:lang w:val="el-GR"/>
          </w:rPr>
          <w:t>-</w:t>
        </w:r>
        <w:r w:rsidRPr="00CD3A90">
          <w:rPr>
            <w:rStyle w:val="Collegamentoipertestuale"/>
          </w:rPr>
          <w:t>lex</w:t>
        </w:r>
        <w:r w:rsidRPr="00EF43F6">
          <w:rPr>
            <w:rStyle w:val="Collegamentoipertestuale"/>
            <w:lang w:val="el-GR"/>
          </w:rPr>
          <w:t>.</w:t>
        </w:r>
        <w:proofErr w:type="spellStart"/>
        <w:r w:rsidRPr="00CD3A90">
          <w:rPr>
            <w:rStyle w:val="Collegamentoipertestuale"/>
          </w:rPr>
          <w:t>europa</w:t>
        </w:r>
        <w:proofErr w:type="spellEnd"/>
        <w:r w:rsidRPr="00EF43F6">
          <w:rPr>
            <w:rStyle w:val="Collegamentoipertestuale"/>
            <w:lang w:val="el-GR"/>
          </w:rPr>
          <w:t>.</w:t>
        </w:r>
        <w:proofErr w:type="spellStart"/>
        <w:r w:rsidRPr="00CD3A90">
          <w:rPr>
            <w:rStyle w:val="Collegamentoipertestuale"/>
          </w:rPr>
          <w:t>eu</w:t>
        </w:r>
        <w:proofErr w:type="spellEnd"/>
        <w:r w:rsidRPr="00EF43F6">
          <w:rPr>
            <w:rStyle w:val="Collegamentoipertestuale"/>
            <w:lang w:val="el-GR"/>
          </w:rPr>
          <w:t>/</w:t>
        </w:r>
        <w:r w:rsidRPr="00CD3A90">
          <w:rPr>
            <w:rStyle w:val="Collegamentoipertestuale"/>
          </w:rPr>
          <w:t>legal</w:t>
        </w:r>
        <w:r w:rsidRPr="00EF43F6">
          <w:rPr>
            <w:rStyle w:val="Collegamentoipertestuale"/>
            <w:lang w:val="el-GR"/>
          </w:rPr>
          <w:t>-</w:t>
        </w:r>
        <w:r w:rsidRPr="00CD3A90">
          <w:rPr>
            <w:rStyle w:val="Collegamentoipertestuale"/>
          </w:rPr>
          <w:t>content</w:t>
        </w:r>
        <w:r w:rsidRPr="00EF43F6">
          <w:rPr>
            <w:rStyle w:val="Collegamentoipertestuale"/>
            <w:lang w:val="el-GR"/>
          </w:rPr>
          <w:t>/</w:t>
        </w:r>
        <w:r w:rsidRPr="00CD3A90">
          <w:rPr>
            <w:rStyle w:val="Collegamentoipertestuale"/>
          </w:rPr>
          <w:t>EN</w:t>
        </w:r>
        <w:r w:rsidRPr="00EF43F6">
          <w:rPr>
            <w:rStyle w:val="Collegamentoipertestuale"/>
            <w:lang w:val="el-GR"/>
          </w:rPr>
          <w:t>/</w:t>
        </w:r>
        <w:r w:rsidRPr="00CD3A90">
          <w:rPr>
            <w:rStyle w:val="Collegamentoipertestuale"/>
          </w:rPr>
          <w:t>TXT</w:t>
        </w:r>
        <w:r w:rsidRPr="00EF43F6">
          <w:rPr>
            <w:rStyle w:val="Collegamentoipertestuale"/>
            <w:lang w:val="el-GR"/>
          </w:rPr>
          <w:t>/</w:t>
        </w:r>
        <w:r w:rsidRPr="00CD3A90">
          <w:rPr>
            <w:rStyle w:val="Collegamentoipertestuale"/>
          </w:rPr>
          <w:t>PDF</w:t>
        </w:r>
        <w:r w:rsidRPr="00EF43F6">
          <w:rPr>
            <w:rStyle w:val="Collegamentoipertestuale"/>
            <w:lang w:val="el-GR"/>
          </w:rPr>
          <w:t>/?</w:t>
        </w:r>
        <w:proofErr w:type="spellStart"/>
        <w:r w:rsidRPr="00CD3A90">
          <w:rPr>
            <w:rStyle w:val="Collegamentoipertestuale"/>
          </w:rPr>
          <w:t>uri</w:t>
        </w:r>
        <w:proofErr w:type="spellEnd"/>
        <w:r w:rsidRPr="00EF43F6">
          <w:rPr>
            <w:rStyle w:val="Collegamentoipertestuale"/>
            <w:lang w:val="el-GR"/>
          </w:rPr>
          <w:t>=</w:t>
        </w:r>
        <w:r w:rsidRPr="00CD3A90">
          <w:rPr>
            <w:rStyle w:val="Collegamentoipertestuale"/>
          </w:rPr>
          <w:t>CELEX</w:t>
        </w:r>
        <w:r w:rsidRPr="00EF43F6">
          <w:rPr>
            <w:rStyle w:val="Collegamentoipertestuale"/>
            <w:lang w:val="el-GR"/>
          </w:rPr>
          <w:t>:32018</w:t>
        </w:r>
        <w:r w:rsidRPr="00CD3A90">
          <w:rPr>
            <w:rStyle w:val="Collegamentoipertestuale"/>
          </w:rPr>
          <w:t>L</w:t>
        </w:r>
        <w:r w:rsidRPr="00EF43F6">
          <w:rPr>
            <w:rStyle w:val="Collegamentoipertestuale"/>
            <w:lang w:val="el-GR"/>
          </w:rPr>
          <w:t>0957&amp;</w:t>
        </w:r>
        <w:r w:rsidRPr="00CD3A90">
          <w:rPr>
            <w:rStyle w:val="Collegamentoipertestuale"/>
          </w:rPr>
          <w:t>from</w:t>
        </w:r>
        <w:r w:rsidRPr="00EF43F6">
          <w:rPr>
            <w:rStyle w:val="Collegamentoipertestuale"/>
            <w:lang w:val="el-GR"/>
          </w:rPr>
          <w:t>=</w:t>
        </w:r>
        <w:r w:rsidRPr="00CD3A90">
          <w:rPr>
            <w:rStyle w:val="Collegamentoipertestuale"/>
          </w:rPr>
          <w:t>EN</w:t>
        </w:r>
      </w:hyperlink>
      <w:r w:rsidRPr="00EF43F6">
        <w:rPr>
          <w:lang w:val="el-GR"/>
        </w:rPr>
        <w:t xml:space="preserve"> </w:t>
      </w:r>
    </w:p>
  </w:footnote>
  <w:footnote w:id="9">
    <w:p w14:paraId="67694971" w14:textId="77777777" w:rsidR="00512561" w:rsidRPr="00512561" w:rsidRDefault="00512561" w:rsidP="00512561">
      <w:pPr>
        <w:pStyle w:val="Testonotaapidipagina"/>
        <w:rPr>
          <w:lang w:val="el-GR"/>
        </w:rPr>
      </w:pPr>
      <w:r>
        <w:rPr>
          <w:rStyle w:val="Rimandonotaapidipagina"/>
        </w:rPr>
        <w:footnoteRef/>
      </w:r>
      <w:r w:rsidRPr="00512561">
        <w:rPr>
          <w:lang w:val="el-GR"/>
        </w:rPr>
        <w:t xml:space="preserve"> </w:t>
      </w:r>
      <w:r w:rsidRPr="00512561">
        <w:rPr>
          <w:lang w:val="el-GR"/>
        </w:rPr>
        <w:t xml:space="preserve">Δείτε </w:t>
      </w:r>
      <w:hyperlink r:id="rId7" w:history="1">
        <w:r w:rsidRPr="00CD3A90">
          <w:rPr>
            <w:rStyle w:val="Collegamentoipertestuale"/>
          </w:rPr>
          <w:t>https</w:t>
        </w:r>
        <w:r w:rsidRPr="00CD3A90">
          <w:rPr>
            <w:rStyle w:val="Collegamentoipertestuale"/>
            <w:lang w:val="el-GR"/>
          </w:rPr>
          <w:t>://</w:t>
        </w:r>
        <w:r w:rsidRPr="00CD3A90">
          <w:rPr>
            <w:rStyle w:val="Collegamentoipertestuale"/>
          </w:rPr>
          <w:t>eur</w:t>
        </w:r>
        <w:r w:rsidRPr="00CD3A90">
          <w:rPr>
            <w:rStyle w:val="Collegamentoipertestuale"/>
            <w:lang w:val="el-GR"/>
          </w:rPr>
          <w:t>-</w:t>
        </w:r>
        <w:r w:rsidRPr="00CD3A90">
          <w:rPr>
            <w:rStyle w:val="Collegamentoipertestuale"/>
          </w:rPr>
          <w:t>lex</w:t>
        </w:r>
        <w:r w:rsidRPr="00CD3A90">
          <w:rPr>
            <w:rStyle w:val="Collegamentoipertestuale"/>
            <w:lang w:val="el-GR"/>
          </w:rPr>
          <w:t>.</w:t>
        </w:r>
        <w:r w:rsidRPr="00CD3A90">
          <w:rPr>
            <w:rStyle w:val="Collegamentoipertestuale"/>
          </w:rPr>
          <w:t>europa</w:t>
        </w:r>
        <w:r w:rsidRPr="00CD3A90">
          <w:rPr>
            <w:rStyle w:val="Collegamentoipertestuale"/>
            <w:lang w:val="el-GR"/>
          </w:rPr>
          <w:t>.</w:t>
        </w:r>
        <w:r w:rsidRPr="00CD3A90">
          <w:rPr>
            <w:rStyle w:val="Collegamentoipertestuale"/>
          </w:rPr>
          <w:t>eu</w:t>
        </w:r>
        <w:r w:rsidRPr="00CD3A90">
          <w:rPr>
            <w:rStyle w:val="Collegamentoipertestuale"/>
            <w:lang w:val="el-GR"/>
          </w:rPr>
          <w:t>/</w:t>
        </w:r>
        <w:r w:rsidRPr="00CD3A90">
          <w:rPr>
            <w:rStyle w:val="Collegamentoipertestuale"/>
          </w:rPr>
          <w:t>legal</w:t>
        </w:r>
        <w:r w:rsidRPr="00CD3A90">
          <w:rPr>
            <w:rStyle w:val="Collegamentoipertestuale"/>
            <w:lang w:val="el-GR"/>
          </w:rPr>
          <w:t>-</w:t>
        </w:r>
        <w:r w:rsidRPr="00CD3A90">
          <w:rPr>
            <w:rStyle w:val="Collegamentoipertestuale"/>
          </w:rPr>
          <w:t>content</w:t>
        </w:r>
        <w:r w:rsidRPr="00CD3A90">
          <w:rPr>
            <w:rStyle w:val="Collegamentoipertestuale"/>
            <w:lang w:val="el-GR"/>
          </w:rPr>
          <w:t>/</w:t>
        </w:r>
        <w:r w:rsidRPr="00CD3A90">
          <w:rPr>
            <w:rStyle w:val="Collegamentoipertestuale"/>
          </w:rPr>
          <w:t>EN</w:t>
        </w:r>
        <w:r w:rsidRPr="00CD3A90">
          <w:rPr>
            <w:rStyle w:val="Collegamentoipertestuale"/>
            <w:lang w:val="el-GR"/>
          </w:rPr>
          <w:t>/</w:t>
        </w:r>
        <w:r w:rsidRPr="00CD3A90">
          <w:rPr>
            <w:rStyle w:val="Collegamentoipertestuale"/>
          </w:rPr>
          <w:t>TXT</w:t>
        </w:r>
        <w:r w:rsidRPr="00CD3A90">
          <w:rPr>
            <w:rStyle w:val="Collegamentoipertestuale"/>
            <w:lang w:val="el-GR"/>
          </w:rPr>
          <w:t>/</w:t>
        </w:r>
        <w:r w:rsidRPr="00CD3A90">
          <w:rPr>
            <w:rStyle w:val="Collegamentoipertestuale"/>
          </w:rPr>
          <w:t>PDF</w:t>
        </w:r>
        <w:r w:rsidRPr="00CD3A90">
          <w:rPr>
            <w:rStyle w:val="Collegamentoipertestuale"/>
            <w:lang w:val="el-GR"/>
          </w:rPr>
          <w:t>/?</w:t>
        </w:r>
        <w:r w:rsidRPr="00CD3A90">
          <w:rPr>
            <w:rStyle w:val="Collegamentoipertestuale"/>
          </w:rPr>
          <w:t>uri</w:t>
        </w:r>
        <w:r w:rsidRPr="00CD3A90">
          <w:rPr>
            <w:rStyle w:val="Collegamentoipertestuale"/>
            <w:lang w:val="el-GR"/>
          </w:rPr>
          <w:t>=</w:t>
        </w:r>
        <w:r w:rsidRPr="00CD3A90">
          <w:rPr>
            <w:rStyle w:val="Collegamentoipertestuale"/>
          </w:rPr>
          <w:t>CELEX</w:t>
        </w:r>
        <w:r w:rsidRPr="00CD3A90">
          <w:rPr>
            <w:rStyle w:val="Collegamentoipertestuale"/>
            <w:lang w:val="el-GR"/>
          </w:rPr>
          <w:t>:32014</w:t>
        </w:r>
        <w:r w:rsidRPr="00CD3A90">
          <w:rPr>
            <w:rStyle w:val="Collegamentoipertestuale"/>
          </w:rPr>
          <w:t>L</w:t>
        </w:r>
        <w:r w:rsidRPr="00CD3A90">
          <w:rPr>
            <w:rStyle w:val="Collegamentoipertestuale"/>
            <w:lang w:val="el-GR"/>
          </w:rPr>
          <w:t>0067&amp;</w:t>
        </w:r>
        <w:r w:rsidRPr="00CD3A90">
          <w:rPr>
            <w:rStyle w:val="Collegamentoipertestuale"/>
          </w:rPr>
          <w:t>from</w:t>
        </w:r>
        <w:r w:rsidRPr="00CD3A90">
          <w:rPr>
            <w:rStyle w:val="Collegamentoipertestuale"/>
            <w:lang w:val="el-GR"/>
          </w:rPr>
          <w:t>=</w:t>
        </w:r>
        <w:r w:rsidRPr="00CD3A90">
          <w:rPr>
            <w:rStyle w:val="Collegamentoipertestuale"/>
          </w:rPr>
          <w:t>EN</w:t>
        </w:r>
      </w:hyperlink>
      <w:r>
        <w:rPr>
          <w:lang w:val="el-GR"/>
        </w:rPr>
        <w:t xml:space="preserve"> </w:t>
      </w:r>
      <w:r w:rsidRPr="00512561">
        <w:rPr>
          <w:lang w:val="el-GR"/>
        </w:rPr>
        <w:t xml:space="preserve">. Η Οδηγία εφαρμόζεται επίσης στις χώρες του ΕΟΧ (δηλαδή, Νορβηγία, Ισλανδία, Λιχτενστάιν), στην Ελβετία και στο Ηνωμένο Βασίλειο. Όσον αφορά το Ηνωμένο Βασίλειο και την περίοδο μετά το </w:t>
      </w:r>
      <w:r w:rsidRPr="00512561">
        <w:t>BREXIT</w:t>
      </w:r>
      <w:r w:rsidRPr="00512561">
        <w:rPr>
          <w:lang w:val="el-GR"/>
        </w:rPr>
        <w:t xml:space="preserve">, οι χώρες της ΕΕ επέλεξαν να εφαρμόσουν τη διάταξη για την απόσπαση εργαζομένων στο πρωτόκολλο κοινωνικής ασφάλισης της συμφωνίας ΕΕ-ΗΒ. Για περισσότερες λεπτομέρειες, βλ. </w:t>
      </w:r>
      <w:hyperlink r:id="rId8" w:history="1">
        <w:r w:rsidRPr="00CD3A90">
          <w:rPr>
            <w:rStyle w:val="Collegamentoipertestuale"/>
          </w:rPr>
          <w:t>https</w:t>
        </w:r>
        <w:r w:rsidRPr="00512561">
          <w:rPr>
            <w:rStyle w:val="Collegamentoipertestuale"/>
            <w:lang w:val="el-GR"/>
          </w:rPr>
          <w:t>://</w:t>
        </w:r>
        <w:r w:rsidRPr="00CD3A90">
          <w:rPr>
            <w:rStyle w:val="Collegamentoipertestuale"/>
          </w:rPr>
          <w:t>ec</w:t>
        </w:r>
        <w:r w:rsidRPr="00512561">
          <w:rPr>
            <w:rStyle w:val="Collegamentoipertestuale"/>
            <w:lang w:val="el-GR"/>
          </w:rPr>
          <w:t>.</w:t>
        </w:r>
        <w:r w:rsidRPr="00CD3A90">
          <w:rPr>
            <w:rStyle w:val="Collegamentoipertestuale"/>
          </w:rPr>
          <w:t>europa</w:t>
        </w:r>
        <w:r w:rsidRPr="00512561">
          <w:rPr>
            <w:rStyle w:val="Collegamentoipertestuale"/>
            <w:lang w:val="el-GR"/>
          </w:rPr>
          <w:t>.</w:t>
        </w:r>
        <w:r w:rsidRPr="00CD3A90">
          <w:rPr>
            <w:rStyle w:val="Collegamentoipertestuale"/>
          </w:rPr>
          <w:t>eu</w:t>
        </w:r>
        <w:r w:rsidRPr="00512561">
          <w:rPr>
            <w:rStyle w:val="Collegamentoipertestuale"/>
            <w:lang w:val="el-GR"/>
          </w:rPr>
          <w:t>/</w:t>
        </w:r>
        <w:r w:rsidRPr="00CD3A90">
          <w:rPr>
            <w:rStyle w:val="Collegamentoipertestuale"/>
          </w:rPr>
          <w:t>commission</w:t>
        </w:r>
        <w:r w:rsidRPr="00512561">
          <w:rPr>
            <w:rStyle w:val="Collegamentoipertestuale"/>
            <w:lang w:val="el-GR"/>
          </w:rPr>
          <w:t>/</w:t>
        </w:r>
        <w:r w:rsidRPr="00CD3A90">
          <w:rPr>
            <w:rStyle w:val="Collegamentoipertestuale"/>
          </w:rPr>
          <w:t>presscorner</w:t>
        </w:r>
        <w:r w:rsidRPr="00512561">
          <w:rPr>
            <w:rStyle w:val="Collegamentoipertestuale"/>
            <w:lang w:val="el-GR"/>
          </w:rPr>
          <w:t>/</w:t>
        </w:r>
        <w:r w:rsidRPr="00CD3A90">
          <w:rPr>
            <w:rStyle w:val="Collegamentoipertestuale"/>
          </w:rPr>
          <w:t>detail</w:t>
        </w:r>
        <w:r w:rsidRPr="00512561">
          <w:rPr>
            <w:rStyle w:val="Collegamentoipertestuale"/>
            <w:lang w:val="el-GR"/>
          </w:rPr>
          <w:t>/</w:t>
        </w:r>
        <w:r w:rsidRPr="00CD3A90">
          <w:rPr>
            <w:rStyle w:val="Collegamentoipertestuale"/>
          </w:rPr>
          <w:t>en</w:t>
        </w:r>
        <w:r w:rsidRPr="00512561">
          <w:rPr>
            <w:rStyle w:val="Collegamentoipertestuale"/>
            <w:lang w:val="el-GR"/>
          </w:rPr>
          <w:t>/</w:t>
        </w:r>
        <w:r w:rsidRPr="00CD3A90">
          <w:rPr>
            <w:rStyle w:val="Collegamentoipertestuale"/>
          </w:rPr>
          <w:t>ip</w:t>
        </w:r>
        <w:r w:rsidRPr="00512561">
          <w:rPr>
            <w:rStyle w:val="Collegamentoipertestuale"/>
            <w:lang w:val="el-GR"/>
          </w:rPr>
          <w:t>_20_2531</w:t>
        </w:r>
      </w:hyperlink>
      <w:r w:rsidRPr="00512561">
        <w:rPr>
          <w:lang w:val="el-GR"/>
        </w:rPr>
        <w:t xml:space="preserve"> και </w:t>
      </w:r>
      <w:hyperlink r:id="rId9" w:history="1">
        <w:r w:rsidRPr="00CD3A90">
          <w:rPr>
            <w:rStyle w:val="Collegamentoipertestuale"/>
          </w:rPr>
          <w:t>https</w:t>
        </w:r>
        <w:r w:rsidRPr="00512561">
          <w:rPr>
            <w:rStyle w:val="Collegamentoipertestuale"/>
            <w:lang w:val="el-GR"/>
          </w:rPr>
          <w:t>://</w:t>
        </w:r>
        <w:proofErr w:type="spellStart"/>
        <w:r w:rsidRPr="00CD3A90">
          <w:rPr>
            <w:rStyle w:val="Collegamentoipertestuale"/>
          </w:rPr>
          <w:t>eur</w:t>
        </w:r>
        <w:proofErr w:type="spellEnd"/>
        <w:r w:rsidRPr="00512561">
          <w:rPr>
            <w:rStyle w:val="Collegamentoipertestuale"/>
            <w:lang w:val="el-GR"/>
          </w:rPr>
          <w:t>-</w:t>
        </w:r>
        <w:r w:rsidRPr="00CD3A90">
          <w:rPr>
            <w:rStyle w:val="Collegamentoipertestuale"/>
          </w:rPr>
          <w:t>lex</w:t>
        </w:r>
        <w:r w:rsidRPr="00512561">
          <w:rPr>
            <w:rStyle w:val="Collegamentoipertestuale"/>
            <w:lang w:val="el-GR"/>
          </w:rPr>
          <w:t>.</w:t>
        </w:r>
        <w:proofErr w:type="spellStart"/>
        <w:r w:rsidRPr="00CD3A90">
          <w:rPr>
            <w:rStyle w:val="Collegamentoipertestuale"/>
          </w:rPr>
          <w:t>europa</w:t>
        </w:r>
        <w:proofErr w:type="spellEnd"/>
        <w:r w:rsidRPr="00512561">
          <w:rPr>
            <w:rStyle w:val="Collegamentoipertestuale"/>
            <w:lang w:val="el-GR"/>
          </w:rPr>
          <w:t>.</w:t>
        </w:r>
        <w:proofErr w:type="spellStart"/>
        <w:r w:rsidRPr="00CD3A90">
          <w:rPr>
            <w:rStyle w:val="Collegamentoipertestuale"/>
          </w:rPr>
          <w:t>eu</w:t>
        </w:r>
        <w:proofErr w:type="spellEnd"/>
        <w:r w:rsidRPr="00512561">
          <w:rPr>
            <w:rStyle w:val="Collegamentoipertestuale"/>
            <w:lang w:val="el-GR"/>
          </w:rPr>
          <w:t>/</w:t>
        </w:r>
        <w:r w:rsidRPr="00CD3A90">
          <w:rPr>
            <w:rStyle w:val="Collegamentoipertestuale"/>
          </w:rPr>
          <w:t>legal</w:t>
        </w:r>
        <w:r w:rsidRPr="00512561">
          <w:rPr>
            <w:rStyle w:val="Collegamentoipertestuale"/>
            <w:lang w:val="el-GR"/>
          </w:rPr>
          <w:t>-</w:t>
        </w:r>
        <w:r w:rsidRPr="00CD3A90">
          <w:rPr>
            <w:rStyle w:val="Collegamentoipertestuale"/>
          </w:rPr>
          <w:t>content</w:t>
        </w:r>
        <w:r w:rsidRPr="00512561">
          <w:rPr>
            <w:rStyle w:val="Collegamentoipertestuale"/>
            <w:lang w:val="el-GR"/>
          </w:rPr>
          <w:t>/</w:t>
        </w:r>
        <w:r w:rsidRPr="00CD3A90">
          <w:rPr>
            <w:rStyle w:val="Collegamentoipertestuale"/>
          </w:rPr>
          <w:t>EN</w:t>
        </w:r>
        <w:r w:rsidRPr="00512561">
          <w:rPr>
            <w:rStyle w:val="Collegamentoipertestuale"/>
            <w:lang w:val="el-GR"/>
          </w:rPr>
          <w:t>/</w:t>
        </w:r>
        <w:r w:rsidRPr="00CD3A90">
          <w:rPr>
            <w:rStyle w:val="Collegamentoipertestuale"/>
          </w:rPr>
          <w:t>TXT</w:t>
        </w:r>
        <w:r w:rsidRPr="00512561">
          <w:rPr>
            <w:rStyle w:val="Collegamentoipertestuale"/>
            <w:lang w:val="el-GR"/>
          </w:rPr>
          <w:t>/</w:t>
        </w:r>
        <w:r w:rsidRPr="00CD3A90">
          <w:rPr>
            <w:rStyle w:val="Collegamentoipertestuale"/>
          </w:rPr>
          <w:t>PDF</w:t>
        </w:r>
        <w:r w:rsidRPr="00512561">
          <w:rPr>
            <w:rStyle w:val="Collegamentoipertestuale"/>
            <w:lang w:val="el-GR"/>
          </w:rPr>
          <w:t>/?</w:t>
        </w:r>
        <w:proofErr w:type="spellStart"/>
        <w:r w:rsidRPr="00CD3A90">
          <w:rPr>
            <w:rStyle w:val="Collegamentoipertestuale"/>
          </w:rPr>
          <w:t>uri</w:t>
        </w:r>
        <w:proofErr w:type="spellEnd"/>
        <w:r w:rsidRPr="00512561">
          <w:rPr>
            <w:rStyle w:val="Collegamentoipertestuale"/>
            <w:lang w:val="el-GR"/>
          </w:rPr>
          <w:t>=</w:t>
        </w:r>
        <w:r w:rsidRPr="00CD3A90">
          <w:rPr>
            <w:rStyle w:val="Collegamentoipertestuale"/>
          </w:rPr>
          <w:t>OJ</w:t>
        </w:r>
        <w:r w:rsidRPr="00512561">
          <w:rPr>
            <w:rStyle w:val="Collegamentoipertestuale"/>
            <w:lang w:val="el-GR"/>
          </w:rPr>
          <w:t>:</w:t>
        </w:r>
        <w:r w:rsidRPr="00CD3A90">
          <w:rPr>
            <w:rStyle w:val="Collegamentoipertestuale"/>
          </w:rPr>
          <w:t>C</w:t>
        </w:r>
        <w:r w:rsidRPr="00512561">
          <w:rPr>
            <w:rStyle w:val="Collegamentoipertestuale"/>
            <w:lang w:val="el-GR"/>
          </w:rPr>
          <w:t>:2021:055:</w:t>
        </w:r>
        <w:r w:rsidRPr="00CD3A90">
          <w:rPr>
            <w:rStyle w:val="Collegamentoipertestuale"/>
          </w:rPr>
          <w:t>FULL</w:t>
        </w:r>
        <w:r w:rsidRPr="00512561">
          <w:rPr>
            <w:rStyle w:val="Collegamentoipertestuale"/>
            <w:lang w:val="el-GR"/>
          </w:rPr>
          <w:t>&amp;</w:t>
        </w:r>
        <w:r w:rsidRPr="00CD3A90">
          <w:rPr>
            <w:rStyle w:val="Collegamentoipertestuale"/>
          </w:rPr>
          <w:t>from</w:t>
        </w:r>
        <w:r w:rsidRPr="00512561">
          <w:rPr>
            <w:rStyle w:val="Collegamentoipertestuale"/>
            <w:lang w:val="el-GR"/>
          </w:rPr>
          <w:t>=</w:t>
        </w:r>
        <w:r w:rsidRPr="00CD3A90">
          <w:rPr>
            <w:rStyle w:val="Collegamentoipertestuale"/>
          </w:rPr>
          <w:t>EN</w:t>
        </w:r>
      </w:hyperlink>
      <w:r w:rsidRPr="00512561">
        <w:rPr>
          <w:lang w:val="el-GR"/>
        </w:rPr>
        <w:t xml:space="preserve"> </w:t>
      </w:r>
    </w:p>
  </w:footnote>
  <w:footnote w:id="10">
    <w:p w14:paraId="2B0E117E" w14:textId="1F5BB60D" w:rsidR="00512561" w:rsidRPr="00512561" w:rsidRDefault="00512561">
      <w:pPr>
        <w:pStyle w:val="Testonotaapidipagina"/>
        <w:rPr>
          <w:lang w:val="el-GR"/>
        </w:rPr>
      </w:pPr>
      <w:r>
        <w:rPr>
          <w:rStyle w:val="Rimandonotaapidipagina"/>
        </w:rPr>
        <w:footnoteRef/>
      </w:r>
      <w:r w:rsidRPr="00512561">
        <w:rPr>
          <w:lang w:val="el-GR"/>
        </w:rPr>
        <w:t xml:space="preserve"> </w:t>
      </w:r>
      <w:r w:rsidRPr="00512561">
        <w:rPr>
          <w:lang w:val="el-GR"/>
        </w:rPr>
        <w:t xml:space="preserve">Για περισσότερες λεπτομέρειες, ανατρέξτε στη διεύθυνση </w:t>
      </w:r>
      <w:hyperlink r:id="rId10" w:history="1">
        <w:r w:rsidRPr="00CD3A90">
          <w:rPr>
            <w:rStyle w:val="Collegamentoipertestuale"/>
          </w:rPr>
          <w:t>https</w:t>
        </w:r>
        <w:r w:rsidRPr="00CD3A90">
          <w:rPr>
            <w:rStyle w:val="Collegamentoipertestuale"/>
            <w:lang w:val="el-GR"/>
          </w:rPr>
          <w:t>://</w:t>
        </w:r>
        <w:r w:rsidRPr="00CD3A90">
          <w:rPr>
            <w:rStyle w:val="Collegamentoipertestuale"/>
          </w:rPr>
          <w:t>www</w:t>
        </w:r>
        <w:r w:rsidRPr="00CD3A90">
          <w:rPr>
            <w:rStyle w:val="Collegamentoipertestuale"/>
            <w:lang w:val="el-GR"/>
          </w:rPr>
          <w:t>.</w:t>
        </w:r>
        <w:proofErr w:type="spellStart"/>
        <w:r w:rsidRPr="00CD3A90">
          <w:rPr>
            <w:rStyle w:val="Collegamentoipertestuale"/>
          </w:rPr>
          <w:t>ela</w:t>
        </w:r>
        <w:proofErr w:type="spellEnd"/>
        <w:r w:rsidRPr="00CD3A90">
          <w:rPr>
            <w:rStyle w:val="Collegamentoipertestuale"/>
            <w:lang w:val="el-GR"/>
          </w:rPr>
          <w:t>.</w:t>
        </w:r>
        <w:proofErr w:type="spellStart"/>
        <w:r w:rsidRPr="00CD3A90">
          <w:rPr>
            <w:rStyle w:val="Collegamentoipertestuale"/>
          </w:rPr>
          <w:t>europa</w:t>
        </w:r>
        <w:proofErr w:type="spellEnd"/>
        <w:r w:rsidRPr="00CD3A90">
          <w:rPr>
            <w:rStyle w:val="Collegamentoipertestuale"/>
            <w:lang w:val="el-GR"/>
          </w:rPr>
          <w:t>.</w:t>
        </w:r>
        <w:proofErr w:type="spellStart"/>
        <w:r w:rsidRPr="00CD3A90">
          <w:rPr>
            <w:rStyle w:val="Collegamentoipertestuale"/>
          </w:rPr>
          <w:t>eu</w:t>
        </w:r>
        <w:proofErr w:type="spellEnd"/>
        <w:r w:rsidRPr="00CD3A90">
          <w:rPr>
            <w:rStyle w:val="Collegamentoipertestuale"/>
            <w:lang w:val="el-GR"/>
          </w:rPr>
          <w:t>/</w:t>
        </w:r>
        <w:proofErr w:type="spellStart"/>
        <w:r w:rsidRPr="00CD3A90">
          <w:rPr>
            <w:rStyle w:val="Collegamentoipertestuale"/>
          </w:rPr>
          <w:t>en</w:t>
        </w:r>
        <w:proofErr w:type="spellEnd"/>
      </w:hyperlink>
      <w:r>
        <w:rPr>
          <w:lang w:val="el-GR"/>
        </w:rPr>
        <w:t xml:space="preserve"> </w:t>
      </w:r>
    </w:p>
  </w:footnote>
  <w:footnote w:id="11">
    <w:p w14:paraId="6D69EDED" w14:textId="4C49ECB3" w:rsidR="00512561" w:rsidRPr="00512561" w:rsidRDefault="00512561">
      <w:pPr>
        <w:pStyle w:val="Testonotaapidipagina"/>
        <w:rPr>
          <w:lang w:val="el-GR"/>
        </w:rPr>
      </w:pPr>
      <w:r>
        <w:rPr>
          <w:rStyle w:val="Rimandonotaapidipagina"/>
        </w:rPr>
        <w:footnoteRef/>
      </w:r>
      <w:r w:rsidRPr="00512561">
        <w:rPr>
          <w:lang w:val="el-GR"/>
        </w:rPr>
        <w:t xml:space="preserve"> </w:t>
      </w:r>
      <w:r w:rsidRPr="00512561">
        <w:rPr>
          <w:lang w:val="el-GR"/>
        </w:rPr>
        <w:t xml:space="preserve">Για περισσότερες λεπτομέρειες δείτε </w:t>
      </w:r>
      <w:r w:rsidR="0092503D">
        <w:fldChar w:fldCharType="begin"/>
      </w:r>
      <w:r w:rsidR="0092503D">
        <w:instrText>HYPERLINK</w:instrText>
      </w:r>
      <w:r w:rsidR="0092503D" w:rsidRPr="0092503D">
        <w:rPr>
          <w:lang w:val="el-GR"/>
        </w:rPr>
        <w:instrText xml:space="preserve"> "</w:instrText>
      </w:r>
      <w:r w:rsidR="0092503D">
        <w:instrText>https</w:instrText>
      </w:r>
      <w:r w:rsidR="0092503D" w:rsidRPr="0092503D">
        <w:rPr>
          <w:lang w:val="el-GR"/>
        </w:rPr>
        <w:instrText>://</w:instrText>
      </w:r>
      <w:r w:rsidR="0092503D">
        <w:instrText>ypergasias</w:instrText>
      </w:r>
      <w:r w:rsidR="0092503D" w:rsidRPr="0092503D">
        <w:rPr>
          <w:lang w:val="el-GR"/>
        </w:rPr>
        <w:instrText>.</w:instrText>
      </w:r>
      <w:r w:rsidR="0092503D">
        <w:instrText>gov</w:instrText>
      </w:r>
      <w:r w:rsidR="0092503D" w:rsidRPr="0092503D">
        <w:rPr>
          <w:lang w:val="el-GR"/>
        </w:rPr>
        <w:instrText>.</w:instrText>
      </w:r>
      <w:r w:rsidR="0092503D">
        <w:instrText>gr</w:instrText>
      </w:r>
      <w:r w:rsidR="0092503D" w:rsidRPr="0092503D">
        <w:rPr>
          <w:lang w:val="el-GR"/>
        </w:rPr>
        <w:instrText>/</w:instrText>
      </w:r>
      <w:r w:rsidR="0092503D">
        <w:instrText>en</w:instrText>
      </w:r>
      <w:r w:rsidR="0092503D" w:rsidRPr="0092503D">
        <w:rPr>
          <w:lang w:val="el-GR"/>
        </w:rPr>
        <w:instrText>/</w:instrText>
      </w:r>
      <w:r w:rsidR="0092503D">
        <w:instrText>labour</w:instrText>
      </w:r>
      <w:r w:rsidR="0092503D" w:rsidRPr="0092503D">
        <w:rPr>
          <w:lang w:val="el-GR"/>
        </w:rPr>
        <w:instrText>-</w:instrText>
      </w:r>
      <w:r w:rsidR="0092503D">
        <w:instrText>relations</w:instrText>
      </w:r>
      <w:r w:rsidR="0092503D" w:rsidRPr="0092503D">
        <w:rPr>
          <w:lang w:val="el-GR"/>
        </w:rPr>
        <w:instrText>/</w:instrText>
      </w:r>
      <w:r w:rsidR="0092503D">
        <w:instrText>individual</w:instrText>
      </w:r>
      <w:r w:rsidR="0092503D" w:rsidRPr="0092503D">
        <w:rPr>
          <w:lang w:val="el-GR"/>
        </w:rPr>
        <w:instrText>-</w:instrText>
      </w:r>
      <w:r w:rsidR="0092503D">
        <w:instrText>employment</w:instrText>
      </w:r>
      <w:r w:rsidR="0092503D" w:rsidRPr="0092503D">
        <w:rPr>
          <w:lang w:val="el-GR"/>
        </w:rPr>
        <w:instrText>-</w:instrText>
      </w:r>
      <w:r w:rsidR="0092503D">
        <w:instrText>relations</w:instrText>
      </w:r>
      <w:r w:rsidR="0092503D" w:rsidRPr="0092503D">
        <w:rPr>
          <w:lang w:val="el-GR"/>
        </w:rPr>
        <w:instrText>/</w:instrText>
      </w:r>
      <w:r w:rsidR="0092503D">
        <w:instrText>posting</w:instrText>
      </w:r>
      <w:r w:rsidR="0092503D" w:rsidRPr="0092503D">
        <w:rPr>
          <w:lang w:val="el-GR"/>
        </w:rPr>
        <w:instrText>-</w:instrText>
      </w:r>
      <w:r w:rsidR="0092503D">
        <w:instrText>of</w:instrText>
      </w:r>
      <w:r w:rsidR="0092503D" w:rsidRPr="0092503D">
        <w:rPr>
          <w:lang w:val="el-GR"/>
        </w:rPr>
        <w:instrText>-</w:instrText>
      </w:r>
      <w:r w:rsidR="0092503D">
        <w:instrText>workers</w:instrText>
      </w:r>
      <w:r w:rsidR="0092503D" w:rsidRPr="0092503D">
        <w:rPr>
          <w:lang w:val="el-GR"/>
        </w:rPr>
        <w:instrText>-</w:instrText>
      </w:r>
      <w:r w:rsidR="0092503D">
        <w:instrText>in</w:instrText>
      </w:r>
      <w:r w:rsidR="0092503D" w:rsidRPr="0092503D">
        <w:rPr>
          <w:lang w:val="el-GR"/>
        </w:rPr>
        <w:instrText>-</w:instrText>
      </w:r>
      <w:r w:rsidR="0092503D">
        <w:instrText>the</w:instrText>
      </w:r>
      <w:r w:rsidR="0092503D" w:rsidRPr="0092503D">
        <w:rPr>
          <w:lang w:val="el-GR"/>
        </w:rPr>
        <w:instrText>-</w:instrText>
      </w:r>
      <w:r w:rsidR="0092503D">
        <w:instrText>framework</w:instrText>
      </w:r>
      <w:r w:rsidR="0092503D" w:rsidRPr="0092503D">
        <w:rPr>
          <w:lang w:val="el-GR"/>
        </w:rPr>
        <w:instrText>-</w:instrText>
      </w:r>
      <w:r w:rsidR="0092503D">
        <w:instrText>of</w:instrText>
      </w:r>
      <w:r w:rsidR="0092503D" w:rsidRPr="0092503D">
        <w:rPr>
          <w:lang w:val="el-GR"/>
        </w:rPr>
        <w:instrText>-</w:instrText>
      </w:r>
      <w:r w:rsidR="0092503D">
        <w:instrText>the</w:instrText>
      </w:r>
      <w:r w:rsidR="0092503D" w:rsidRPr="0092503D">
        <w:rPr>
          <w:lang w:val="el-GR"/>
        </w:rPr>
        <w:instrText>-</w:instrText>
      </w:r>
      <w:r w:rsidR="0092503D">
        <w:instrText>provision</w:instrText>
      </w:r>
      <w:r w:rsidR="0092503D" w:rsidRPr="0092503D">
        <w:rPr>
          <w:lang w:val="el-GR"/>
        </w:rPr>
        <w:instrText>-</w:instrText>
      </w:r>
      <w:r w:rsidR="0092503D">
        <w:instrText>of</w:instrText>
      </w:r>
      <w:r w:rsidR="0092503D" w:rsidRPr="0092503D">
        <w:rPr>
          <w:lang w:val="el-GR"/>
        </w:rPr>
        <w:instrText>-</w:instrText>
      </w:r>
      <w:r w:rsidR="0092503D">
        <w:instrText>services</w:instrText>
      </w:r>
      <w:r w:rsidR="0092503D" w:rsidRPr="0092503D">
        <w:rPr>
          <w:lang w:val="el-GR"/>
        </w:rPr>
        <w:instrText>/"</w:instrText>
      </w:r>
      <w:r w:rsidR="0092503D">
        <w:fldChar w:fldCharType="separate"/>
      </w:r>
      <w:r w:rsidRPr="00C61E55">
        <w:rPr>
          <w:rStyle w:val="Collegamentoipertestuale"/>
        </w:rPr>
        <w:t>https</w:t>
      </w:r>
      <w:r w:rsidRPr="00C61E55">
        <w:rPr>
          <w:rStyle w:val="Collegamentoipertestuale"/>
          <w:lang w:val="el-GR"/>
        </w:rPr>
        <w:t>://</w:t>
      </w:r>
      <w:proofErr w:type="spellStart"/>
      <w:r w:rsidRPr="00C61E55">
        <w:rPr>
          <w:rStyle w:val="Collegamentoipertestuale"/>
        </w:rPr>
        <w:t>ypergasias</w:t>
      </w:r>
      <w:proofErr w:type="spellEnd"/>
      <w:r w:rsidRPr="00C61E55">
        <w:rPr>
          <w:rStyle w:val="Collegamentoipertestuale"/>
          <w:lang w:val="el-GR"/>
        </w:rPr>
        <w:t>.</w:t>
      </w:r>
      <w:r w:rsidRPr="00C61E55">
        <w:rPr>
          <w:rStyle w:val="Collegamentoipertestuale"/>
        </w:rPr>
        <w:t>gov</w:t>
      </w:r>
      <w:r w:rsidRPr="00C61E55">
        <w:rPr>
          <w:rStyle w:val="Collegamentoipertestuale"/>
          <w:lang w:val="el-GR"/>
        </w:rPr>
        <w:t>.</w:t>
      </w:r>
      <w:r w:rsidRPr="00C61E55">
        <w:rPr>
          <w:rStyle w:val="Collegamentoipertestuale"/>
        </w:rPr>
        <w:t>gr</w:t>
      </w:r>
      <w:r w:rsidRPr="00C61E55">
        <w:rPr>
          <w:rStyle w:val="Collegamentoipertestuale"/>
          <w:lang w:val="el-GR"/>
        </w:rPr>
        <w:t>/</w:t>
      </w:r>
      <w:proofErr w:type="spellStart"/>
      <w:r w:rsidRPr="00C61E55">
        <w:rPr>
          <w:rStyle w:val="Collegamentoipertestuale"/>
        </w:rPr>
        <w:t>en</w:t>
      </w:r>
      <w:proofErr w:type="spellEnd"/>
      <w:r w:rsidRPr="00C61E55">
        <w:rPr>
          <w:rStyle w:val="Collegamentoipertestuale"/>
          <w:lang w:val="el-GR"/>
        </w:rPr>
        <w:t>/</w:t>
      </w:r>
      <w:proofErr w:type="spellStart"/>
      <w:r w:rsidRPr="00C61E55">
        <w:rPr>
          <w:rStyle w:val="Collegamentoipertestuale"/>
        </w:rPr>
        <w:t>labour</w:t>
      </w:r>
      <w:proofErr w:type="spellEnd"/>
      <w:r w:rsidRPr="00C61E55">
        <w:rPr>
          <w:rStyle w:val="Collegamentoipertestuale"/>
          <w:lang w:val="el-GR"/>
        </w:rPr>
        <w:t>-</w:t>
      </w:r>
      <w:r w:rsidRPr="00C61E55">
        <w:rPr>
          <w:rStyle w:val="Collegamentoipertestuale"/>
        </w:rPr>
        <w:t>relations</w:t>
      </w:r>
      <w:r w:rsidRPr="00C61E55">
        <w:rPr>
          <w:rStyle w:val="Collegamentoipertestuale"/>
          <w:lang w:val="el-GR"/>
        </w:rPr>
        <w:t>/</w:t>
      </w:r>
      <w:r w:rsidRPr="00C61E55">
        <w:rPr>
          <w:rStyle w:val="Collegamentoipertestuale"/>
        </w:rPr>
        <w:t>individual</w:t>
      </w:r>
      <w:r w:rsidRPr="00C61E55">
        <w:rPr>
          <w:rStyle w:val="Collegamentoipertestuale"/>
          <w:lang w:val="el-GR"/>
        </w:rPr>
        <w:t>-</w:t>
      </w:r>
      <w:r w:rsidRPr="00C61E55">
        <w:rPr>
          <w:rStyle w:val="Collegamentoipertestuale"/>
        </w:rPr>
        <w:t>employment</w:t>
      </w:r>
      <w:r w:rsidRPr="00C61E55">
        <w:rPr>
          <w:rStyle w:val="Collegamentoipertestuale"/>
          <w:lang w:val="el-GR"/>
        </w:rPr>
        <w:t>-</w:t>
      </w:r>
      <w:r w:rsidRPr="00C61E55">
        <w:rPr>
          <w:rStyle w:val="Collegamentoipertestuale"/>
        </w:rPr>
        <w:t>relations</w:t>
      </w:r>
      <w:r w:rsidRPr="00C61E55">
        <w:rPr>
          <w:rStyle w:val="Collegamentoipertestuale"/>
          <w:lang w:val="el-GR"/>
        </w:rPr>
        <w:t>/</w:t>
      </w:r>
      <w:r w:rsidRPr="00C61E55">
        <w:rPr>
          <w:rStyle w:val="Collegamentoipertestuale"/>
        </w:rPr>
        <w:t>posting</w:t>
      </w:r>
      <w:r w:rsidRPr="00C61E55">
        <w:rPr>
          <w:rStyle w:val="Collegamentoipertestuale"/>
          <w:lang w:val="el-GR"/>
        </w:rPr>
        <w:t>-</w:t>
      </w:r>
      <w:r w:rsidRPr="00C61E55">
        <w:rPr>
          <w:rStyle w:val="Collegamentoipertestuale"/>
        </w:rPr>
        <w:t>of</w:t>
      </w:r>
      <w:r w:rsidRPr="00C61E55">
        <w:rPr>
          <w:rStyle w:val="Collegamentoipertestuale"/>
          <w:lang w:val="el-GR"/>
        </w:rPr>
        <w:t>-</w:t>
      </w:r>
      <w:r w:rsidRPr="00C61E55">
        <w:rPr>
          <w:rStyle w:val="Collegamentoipertestuale"/>
        </w:rPr>
        <w:t>workers</w:t>
      </w:r>
      <w:r w:rsidRPr="00C61E55">
        <w:rPr>
          <w:rStyle w:val="Collegamentoipertestuale"/>
          <w:lang w:val="el-GR"/>
        </w:rPr>
        <w:t>-</w:t>
      </w:r>
      <w:r w:rsidRPr="00C61E55">
        <w:rPr>
          <w:rStyle w:val="Collegamentoipertestuale"/>
        </w:rPr>
        <w:t>in</w:t>
      </w:r>
      <w:r w:rsidRPr="00C61E55">
        <w:rPr>
          <w:rStyle w:val="Collegamentoipertestuale"/>
          <w:lang w:val="el-GR"/>
        </w:rPr>
        <w:t>-</w:t>
      </w:r>
      <w:r w:rsidRPr="00C61E55">
        <w:rPr>
          <w:rStyle w:val="Collegamentoipertestuale"/>
        </w:rPr>
        <w:t>the</w:t>
      </w:r>
      <w:r w:rsidRPr="00C61E55">
        <w:rPr>
          <w:rStyle w:val="Collegamentoipertestuale"/>
          <w:lang w:val="el-GR"/>
        </w:rPr>
        <w:t>-</w:t>
      </w:r>
      <w:r w:rsidRPr="00C61E55">
        <w:rPr>
          <w:rStyle w:val="Collegamentoipertestuale"/>
        </w:rPr>
        <w:t>framework</w:t>
      </w:r>
      <w:r w:rsidRPr="00C61E55">
        <w:rPr>
          <w:rStyle w:val="Collegamentoipertestuale"/>
          <w:lang w:val="el-GR"/>
        </w:rPr>
        <w:t>-</w:t>
      </w:r>
      <w:r w:rsidRPr="00C61E55">
        <w:rPr>
          <w:rStyle w:val="Collegamentoipertestuale"/>
        </w:rPr>
        <w:t>of</w:t>
      </w:r>
      <w:r w:rsidRPr="00C61E55">
        <w:rPr>
          <w:rStyle w:val="Collegamentoipertestuale"/>
          <w:lang w:val="el-GR"/>
        </w:rPr>
        <w:t>-</w:t>
      </w:r>
      <w:r w:rsidRPr="00C61E55">
        <w:rPr>
          <w:rStyle w:val="Collegamentoipertestuale"/>
        </w:rPr>
        <w:t>the</w:t>
      </w:r>
      <w:r w:rsidRPr="00C61E55">
        <w:rPr>
          <w:rStyle w:val="Collegamentoipertestuale"/>
          <w:lang w:val="el-GR"/>
        </w:rPr>
        <w:t>-</w:t>
      </w:r>
      <w:r w:rsidRPr="00C61E55">
        <w:rPr>
          <w:rStyle w:val="Collegamentoipertestuale"/>
        </w:rPr>
        <w:t>provision</w:t>
      </w:r>
      <w:r w:rsidRPr="00C61E55">
        <w:rPr>
          <w:rStyle w:val="Collegamentoipertestuale"/>
          <w:lang w:val="el-GR"/>
        </w:rPr>
        <w:t>-</w:t>
      </w:r>
      <w:r w:rsidRPr="00C61E55">
        <w:rPr>
          <w:rStyle w:val="Collegamentoipertestuale"/>
        </w:rPr>
        <w:t>of</w:t>
      </w:r>
      <w:r w:rsidRPr="00C61E55">
        <w:rPr>
          <w:rStyle w:val="Collegamentoipertestuale"/>
          <w:lang w:val="el-GR"/>
        </w:rPr>
        <w:t>-</w:t>
      </w:r>
      <w:r w:rsidRPr="00C61E55">
        <w:rPr>
          <w:rStyle w:val="Collegamentoipertestuale"/>
        </w:rPr>
        <w:t>services</w:t>
      </w:r>
      <w:r w:rsidRPr="00C61E55">
        <w:rPr>
          <w:rStyle w:val="Collegamentoipertestuale"/>
          <w:lang w:val="el-GR"/>
        </w:rPr>
        <w:t>/</w:t>
      </w:r>
      <w:r w:rsidR="0092503D">
        <w:rPr>
          <w:rStyle w:val="Collegamentoipertestuale"/>
          <w:lang w:val="el-GR"/>
        </w:rPr>
        <w:fldChar w:fldCharType="end"/>
      </w:r>
      <w:r>
        <w:rPr>
          <w:lang w:val="el-GR"/>
        </w:rPr>
        <w:t xml:space="preserve"> </w:t>
      </w:r>
      <w:r w:rsidRPr="00512561">
        <w:rPr>
          <w:lang w:val="el-GR"/>
        </w:rPr>
        <w:t>.</w:t>
      </w:r>
    </w:p>
  </w:footnote>
  <w:footnote w:id="12">
    <w:p w14:paraId="32B80D1E" w14:textId="63E47C88" w:rsidR="00A003F0" w:rsidRPr="00A003F0" w:rsidRDefault="00A003F0">
      <w:pPr>
        <w:pStyle w:val="Testonotaapidipagina"/>
        <w:rPr>
          <w:lang w:val="el-GR"/>
        </w:rPr>
      </w:pPr>
      <w:r>
        <w:rPr>
          <w:rStyle w:val="Rimandonotaapidipagina"/>
        </w:rPr>
        <w:footnoteRef/>
      </w:r>
      <w:r w:rsidRPr="00A003F0">
        <w:rPr>
          <w:lang w:val="el-GR"/>
        </w:rPr>
        <w:t xml:space="preserve"> Για περισσότερες λεπτομέρειες βλέπε Επίσημη Εφημερίδα της Κυβερνήσεως </w:t>
      </w:r>
      <w:r w:rsidRPr="00A003F0">
        <w:rPr>
          <w:lang w:val="el-GR"/>
        </w:rPr>
        <w:t>31 Αυγούστου 2000, τόμ. 1, τεύχος 190 (στα ελληνικά).</w:t>
      </w:r>
    </w:p>
  </w:footnote>
  <w:footnote w:id="13">
    <w:p w14:paraId="5DB31D37" w14:textId="276F9E7A" w:rsidR="00A003F0" w:rsidRPr="00A003F0" w:rsidRDefault="00A003F0">
      <w:pPr>
        <w:pStyle w:val="Testonotaapidipagina"/>
        <w:rPr>
          <w:lang w:val="el-GR"/>
        </w:rPr>
      </w:pPr>
      <w:r>
        <w:rPr>
          <w:rStyle w:val="Rimandonotaapidipagina"/>
        </w:rPr>
        <w:footnoteRef/>
      </w:r>
      <w:r w:rsidRPr="00A003F0">
        <w:rPr>
          <w:lang w:val="el-GR"/>
        </w:rPr>
        <w:t xml:space="preserve"> Για περισσότερες λεπτομέρειες βλ. </w:t>
      </w:r>
      <w:r w:rsidRPr="002C20CA">
        <w:rPr>
          <w:i/>
          <w:iCs/>
          <w:lang w:val="el-GR"/>
        </w:rPr>
        <w:t>Εφημερίδα της Κυβερνήσεως</w:t>
      </w:r>
      <w:r w:rsidRPr="00A003F0">
        <w:rPr>
          <w:lang w:val="el-GR"/>
        </w:rPr>
        <w:t xml:space="preserve"> </w:t>
      </w:r>
      <w:r w:rsidRPr="00A003F0">
        <w:rPr>
          <w:lang w:val="el-GR"/>
        </w:rPr>
        <w:t>26 Σεπτεμβρίου 2016, τόμ. 1, τεύχος 178 (στα ελληνικά).</w:t>
      </w:r>
    </w:p>
  </w:footnote>
  <w:footnote w:id="14">
    <w:p w14:paraId="3BBC76A6" w14:textId="1363F728" w:rsidR="00A003F0" w:rsidRPr="00A003F0" w:rsidRDefault="00A003F0">
      <w:pPr>
        <w:pStyle w:val="Testonotaapidipagina"/>
        <w:rPr>
          <w:lang w:val="el-GR"/>
        </w:rPr>
      </w:pPr>
      <w:r>
        <w:rPr>
          <w:rStyle w:val="Rimandonotaapidipagina"/>
        </w:rPr>
        <w:footnoteRef/>
      </w:r>
      <w:r w:rsidRPr="0092503D">
        <w:rPr>
          <w:lang w:val="el-GR"/>
        </w:rPr>
        <w:t xml:space="preserve"> </w:t>
      </w:r>
      <w:r w:rsidRPr="0092503D">
        <w:rPr>
          <w:lang w:val="el-GR"/>
        </w:rPr>
        <w:t xml:space="preserve">Δείτε </w:t>
      </w:r>
      <w:hyperlink r:id="rId11" w:history="1">
        <w:r w:rsidRPr="00C61E55">
          <w:rPr>
            <w:rStyle w:val="Collegamentoipertestuale"/>
          </w:rPr>
          <w:t>www</w:t>
        </w:r>
        <w:r w:rsidRPr="0092503D">
          <w:rPr>
            <w:rStyle w:val="Collegamentoipertestuale"/>
            <w:lang w:val="el-GR"/>
          </w:rPr>
          <w:t>.</w:t>
        </w:r>
        <w:proofErr w:type="spellStart"/>
        <w:r w:rsidRPr="00C61E55">
          <w:rPr>
            <w:rStyle w:val="Collegamentoipertestuale"/>
          </w:rPr>
          <w:t>ypergasias</w:t>
        </w:r>
        <w:proofErr w:type="spellEnd"/>
        <w:r w:rsidRPr="0092503D">
          <w:rPr>
            <w:rStyle w:val="Collegamentoipertestuale"/>
            <w:lang w:val="el-GR"/>
          </w:rPr>
          <w:t>.</w:t>
        </w:r>
        <w:r w:rsidRPr="00C61E55">
          <w:rPr>
            <w:rStyle w:val="Collegamentoipertestuale"/>
          </w:rPr>
          <w:t>gov</w:t>
        </w:r>
        <w:r w:rsidRPr="0092503D">
          <w:rPr>
            <w:rStyle w:val="Collegamentoipertestuale"/>
            <w:lang w:val="el-GR"/>
          </w:rPr>
          <w:t>.</w:t>
        </w:r>
        <w:r w:rsidRPr="00C61E55">
          <w:rPr>
            <w:rStyle w:val="Collegamentoipertestuale"/>
          </w:rPr>
          <w:t>gr</w:t>
        </w:r>
      </w:hyperlink>
      <w:r>
        <w:rPr>
          <w:lang w:val="el-GR"/>
        </w:rPr>
        <w:t xml:space="preserve"> </w:t>
      </w:r>
    </w:p>
  </w:footnote>
  <w:footnote w:id="15">
    <w:p w14:paraId="7D890DE3" w14:textId="20842956" w:rsidR="00A003F0" w:rsidRPr="00A003F0" w:rsidRDefault="00A003F0">
      <w:pPr>
        <w:pStyle w:val="Testonotaapidipagina"/>
        <w:rPr>
          <w:lang w:val="el-GR"/>
        </w:rPr>
      </w:pPr>
      <w:r>
        <w:rPr>
          <w:rStyle w:val="Rimandonotaapidipagina"/>
        </w:rPr>
        <w:footnoteRef/>
      </w:r>
      <w:r w:rsidRPr="00A003F0">
        <w:rPr>
          <w:lang w:val="el-GR"/>
        </w:rPr>
        <w:t xml:space="preserve"> </w:t>
      </w:r>
      <w:r w:rsidRPr="00A003F0">
        <w:rPr>
          <w:lang w:val="el-GR"/>
        </w:rPr>
        <w:t xml:space="preserve">Δείτε </w:t>
      </w:r>
      <w:hyperlink r:id="rId12" w:history="1">
        <w:r w:rsidRPr="00C61E55">
          <w:rPr>
            <w:rStyle w:val="Collegamentoipertestuale"/>
          </w:rPr>
          <w:t>https</w:t>
        </w:r>
        <w:r w:rsidRPr="00C61E55">
          <w:rPr>
            <w:rStyle w:val="Collegamentoipertestuale"/>
            <w:lang w:val="el-GR"/>
          </w:rPr>
          <w:t>://</w:t>
        </w:r>
        <w:r w:rsidRPr="00C61E55">
          <w:rPr>
            <w:rStyle w:val="Collegamentoipertestuale"/>
          </w:rPr>
          <w:t>www</w:t>
        </w:r>
        <w:r w:rsidRPr="00C61E55">
          <w:rPr>
            <w:rStyle w:val="Collegamentoipertestuale"/>
            <w:lang w:val="el-GR"/>
          </w:rPr>
          <w:t>.</w:t>
        </w:r>
        <w:proofErr w:type="spellStart"/>
        <w:r w:rsidRPr="00C61E55">
          <w:rPr>
            <w:rStyle w:val="Collegamentoipertestuale"/>
          </w:rPr>
          <w:t>sepe</w:t>
        </w:r>
        <w:proofErr w:type="spellEnd"/>
        <w:r w:rsidRPr="00C61E55">
          <w:rPr>
            <w:rStyle w:val="Collegamentoipertestuale"/>
            <w:lang w:val="el-GR"/>
          </w:rPr>
          <w:t>.</w:t>
        </w:r>
        <w:r w:rsidRPr="00C61E55">
          <w:rPr>
            <w:rStyle w:val="Collegamentoipertestuale"/>
          </w:rPr>
          <w:t>gov</w:t>
        </w:r>
        <w:r w:rsidRPr="00C61E55">
          <w:rPr>
            <w:rStyle w:val="Collegamentoipertestuale"/>
            <w:lang w:val="el-GR"/>
          </w:rPr>
          <w:t>.</w:t>
        </w:r>
        <w:r w:rsidRPr="00C61E55">
          <w:rPr>
            <w:rStyle w:val="Collegamentoipertestuale"/>
          </w:rPr>
          <w:t>gr</w:t>
        </w:r>
        <w:r w:rsidRPr="00C61E55">
          <w:rPr>
            <w:rStyle w:val="Collegamentoipertestuale"/>
            <w:lang w:val="el-GR"/>
          </w:rPr>
          <w:t>/</w:t>
        </w:r>
        <w:proofErr w:type="spellStart"/>
        <w:r w:rsidRPr="00C61E55">
          <w:rPr>
            <w:rStyle w:val="Collegamentoipertestuale"/>
          </w:rPr>
          <w:t>en</w:t>
        </w:r>
        <w:proofErr w:type="spellEnd"/>
        <w:r w:rsidRPr="00C61E55">
          <w:rPr>
            <w:rStyle w:val="Collegamentoipertestuale"/>
            <w:lang w:val="el-GR"/>
          </w:rPr>
          <w:t>/</w:t>
        </w:r>
        <w:r w:rsidRPr="00C61E55">
          <w:rPr>
            <w:rStyle w:val="Collegamentoipertestuale"/>
          </w:rPr>
          <w:t>landing</w:t>
        </w:r>
        <w:r w:rsidRPr="00C61E55">
          <w:rPr>
            <w:rStyle w:val="Collegamentoipertestuale"/>
            <w:lang w:val="el-GR"/>
          </w:rPr>
          <w:t>-</w:t>
        </w:r>
        <w:r w:rsidRPr="00C61E55">
          <w:rPr>
            <w:rStyle w:val="Collegamentoipertestuale"/>
          </w:rPr>
          <w:t>page</w:t>
        </w:r>
        <w:r w:rsidRPr="00C61E55">
          <w:rPr>
            <w:rStyle w:val="Collegamentoipertestuale"/>
            <w:lang w:val="el-GR"/>
          </w:rPr>
          <w:t>-</w:t>
        </w:r>
        <w:proofErr w:type="spellStart"/>
        <w:r w:rsidRPr="00C61E55">
          <w:rPr>
            <w:rStyle w:val="Collegamentoipertestuale"/>
          </w:rPr>
          <w:t>en</w:t>
        </w:r>
        <w:proofErr w:type="spellEnd"/>
        <w:r w:rsidRPr="00C61E55">
          <w:rPr>
            <w:rStyle w:val="Collegamentoipertestuale"/>
            <w:lang w:val="el-GR"/>
          </w:rPr>
          <w:t>/</w:t>
        </w:r>
      </w:hyperlink>
      <w:r>
        <w:rPr>
          <w:lang w:val="el-GR"/>
        </w:rPr>
        <w:t xml:space="preserve"> </w:t>
      </w:r>
    </w:p>
  </w:footnote>
  <w:footnote w:id="16">
    <w:p w14:paraId="708E9D33" w14:textId="0AD9E312" w:rsidR="00A003F0" w:rsidRPr="00A003F0" w:rsidRDefault="00A003F0">
      <w:pPr>
        <w:pStyle w:val="Testonotaapidipagina"/>
        <w:rPr>
          <w:lang w:val="el-GR"/>
        </w:rPr>
      </w:pPr>
      <w:r>
        <w:rPr>
          <w:rStyle w:val="Rimandonotaapidipagina"/>
        </w:rPr>
        <w:footnoteRef/>
      </w:r>
      <w:r w:rsidRPr="00A003F0">
        <w:rPr>
          <w:lang w:val="el-GR"/>
        </w:rPr>
        <w:t xml:space="preserve"> </w:t>
      </w:r>
      <w:r w:rsidRPr="00A003F0">
        <w:t>De</w:t>
      </w:r>
      <w:r w:rsidRPr="00A003F0">
        <w:rPr>
          <w:lang w:val="el-GR"/>
        </w:rPr>
        <w:t xml:space="preserve"> </w:t>
      </w:r>
      <w:proofErr w:type="spellStart"/>
      <w:r w:rsidRPr="00A003F0">
        <w:t>Wispelaere</w:t>
      </w:r>
      <w:proofErr w:type="spellEnd"/>
      <w:r w:rsidRPr="00A003F0">
        <w:rPr>
          <w:lang w:val="el-GR"/>
        </w:rPr>
        <w:t xml:space="preserve"> </w:t>
      </w:r>
      <w:r w:rsidRPr="00A003F0">
        <w:t>F</w:t>
      </w:r>
      <w:r w:rsidRPr="00A003F0">
        <w:rPr>
          <w:lang w:val="el-GR"/>
        </w:rPr>
        <w:t xml:space="preserve">. (2022), Βελτίωση της παρακολούθησης των αποσπασμένων εργαζομένων στην ΕΕ: Προς μια εξαντλητική προσέγγιση των στατιστικών για την απασχόληση, </w:t>
      </w:r>
      <w:proofErr w:type="spellStart"/>
      <w:r w:rsidRPr="00A003F0">
        <w:t>CESifo</w:t>
      </w:r>
      <w:proofErr w:type="spellEnd"/>
      <w:r w:rsidRPr="00A003F0">
        <w:rPr>
          <w:lang w:val="el-GR"/>
        </w:rPr>
        <w:t xml:space="preserve"> </w:t>
      </w:r>
      <w:r w:rsidRPr="00A003F0">
        <w:t>Forum</w:t>
      </w:r>
      <w:r w:rsidRPr="00A003F0">
        <w:rPr>
          <w:lang w:val="el-GR"/>
        </w:rPr>
        <w:t>, 23(3): 29-32.</w:t>
      </w:r>
    </w:p>
  </w:footnote>
  <w:footnote w:id="17">
    <w:p w14:paraId="1AF92568" w14:textId="6491B152" w:rsidR="0097772F" w:rsidRPr="0097772F" w:rsidRDefault="0097772F">
      <w:pPr>
        <w:pStyle w:val="Testonotaapidipagina"/>
        <w:rPr>
          <w:lang w:val="el-GR"/>
        </w:rPr>
      </w:pPr>
      <w:r>
        <w:rPr>
          <w:rStyle w:val="Rimandonotaapidipagina"/>
        </w:rPr>
        <w:footnoteRef/>
      </w:r>
      <w:r w:rsidRPr="0097772F">
        <w:rPr>
          <w:lang w:val="el-GR"/>
        </w:rPr>
        <w:t xml:space="preserve"> Οικονομική Επιτροπή των Ηνωμένων Εθνών για την Ευρώπη – </w:t>
      </w:r>
      <w:r w:rsidRPr="0097772F">
        <w:t>UNECE</w:t>
      </w:r>
      <w:r w:rsidRPr="0097772F">
        <w:rPr>
          <w:lang w:val="el-GR"/>
        </w:rPr>
        <w:t xml:space="preserve"> (2019), Κατευθυντήριες γραμμές για την υποστήριξη της βελτιωμένης μέτρησης της διεθνούς κινητικότητας του εργατικού δυναμικού, Γενεύη: ΟΗΕ.</w:t>
      </w:r>
    </w:p>
  </w:footnote>
  <w:footnote w:id="18">
    <w:p w14:paraId="3AE95960" w14:textId="651DE7EB" w:rsidR="0097772F" w:rsidRPr="0097772F" w:rsidRDefault="0097772F">
      <w:pPr>
        <w:pStyle w:val="Testonotaapidipagina"/>
      </w:pPr>
      <w:r>
        <w:rPr>
          <w:rStyle w:val="Rimandonotaapidipagina"/>
        </w:rPr>
        <w:footnoteRef/>
      </w:r>
      <w:r>
        <w:t xml:space="preserve"> </w:t>
      </w:r>
      <w:proofErr w:type="spellStart"/>
      <w:r w:rsidRPr="0097772F">
        <w:t>Rennuy</w:t>
      </w:r>
      <w:proofErr w:type="spellEnd"/>
      <w:r w:rsidRPr="0097772F">
        <w:t xml:space="preserve"> N. (2020), Απ</w:t>
      </w:r>
      <w:proofErr w:type="spellStart"/>
      <w:r w:rsidRPr="0097772F">
        <w:t>όσ</w:t>
      </w:r>
      <w:proofErr w:type="spellEnd"/>
      <w:r w:rsidRPr="0097772F">
        <w:t xml:space="preserve">παση </w:t>
      </w:r>
      <w:proofErr w:type="spellStart"/>
      <w:r w:rsidRPr="0097772F">
        <w:t>εργ</w:t>
      </w:r>
      <w:proofErr w:type="spellEnd"/>
      <w:r w:rsidRPr="0097772F">
        <w:t>αζομένων: Enforcement, compliance, and reform, European Journal of Social Security, 22(2): 212-234.</w:t>
      </w:r>
    </w:p>
  </w:footnote>
  <w:footnote w:id="19">
    <w:p w14:paraId="64264B2E" w14:textId="010E8A64" w:rsidR="0097772F" w:rsidRPr="0097772F" w:rsidRDefault="0097772F">
      <w:pPr>
        <w:pStyle w:val="Testonotaapidipagina"/>
        <w:rPr>
          <w:lang w:val="el-GR"/>
        </w:rPr>
      </w:pPr>
      <w:r>
        <w:rPr>
          <w:rStyle w:val="Rimandonotaapidipagina"/>
        </w:rPr>
        <w:footnoteRef/>
      </w:r>
      <w:r w:rsidRPr="0097772F">
        <w:rPr>
          <w:lang w:val="el-GR"/>
        </w:rPr>
        <w:t xml:space="preserve"> </w:t>
      </w:r>
      <w:r w:rsidRPr="0097772F">
        <w:t>De</w:t>
      </w:r>
      <w:r w:rsidRPr="0097772F">
        <w:rPr>
          <w:lang w:val="el-GR"/>
        </w:rPr>
        <w:t xml:space="preserve"> </w:t>
      </w:r>
      <w:proofErr w:type="spellStart"/>
      <w:r w:rsidRPr="0097772F">
        <w:t>Wispelaere</w:t>
      </w:r>
      <w:proofErr w:type="spellEnd"/>
      <w:r w:rsidRPr="0097772F">
        <w:rPr>
          <w:lang w:val="el-GR"/>
        </w:rPr>
        <w:t xml:space="preserve"> </w:t>
      </w:r>
      <w:r w:rsidRPr="0097772F">
        <w:t>F</w:t>
      </w:r>
      <w:r w:rsidRPr="0097772F">
        <w:rPr>
          <w:lang w:val="el-GR"/>
        </w:rPr>
        <w:t xml:space="preserve">., </w:t>
      </w:r>
      <w:r w:rsidRPr="0097772F">
        <w:t>De</w:t>
      </w:r>
      <w:r w:rsidRPr="0097772F">
        <w:rPr>
          <w:lang w:val="el-GR"/>
        </w:rPr>
        <w:t xml:space="preserve"> </w:t>
      </w:r>
      <w:r w:rsidRPr="0097772F">
        <w:t>Smedt</w:t>
      </w:r>
      <w:r w:rsidRPr="0097772F">
        <w:rPr>
          <w:lang w:val="el-GR"/>
        </w:rPr>
        <w:t xml:space="preserve"> </w:t>
      </w:r>
      <w:r w:rsidRPr="0097772F">
        <w:t>L</w:t>
      </w:r>
      <w:r w:rsidRPr="0097772F">
        <w:rPr>
          <w:lang w:val="el-GR"/>
        </w:rPr>
        <w:t xml:space="preserve">. </w:t>
      </w:r>
      <w:r w:rsidRPr="0097772F">
        <w:t>and</w:t>
      </w:r>
      <w:r w:rsidRPr="0097772F">
        <w:rPr>
          <w:lang w:val="el-GR"/>
        </w:rPr>
        <w:t xml:space="preserve"> </w:t>
      </w:r>
      <w:r w:rsidRPr="0097772F">
        <w:t>Pacolet</w:t>
      </w:r>
      <w:r w:rsidRPr="0097772F">
        <w:rPr>
          <w:lang w:val="el-GR"/>
        </w:rPr>
        <w:t xml:space="preserve"> </w:t>
      </w:r>
      <w:r w:rsidRPr="0097772F">
        <w:t>J</w:t>
      </w:r>
      <w:r w:rsidRPr="0097772F">
        <w:rPr>
          <w:lang w:val="el-GR"/>
        </w:rPr>
        <w:t xml:space="preserve">. (2021), Απόσπαση εργαζομένων: Έκθεση σχετικά με τα φορητά έγγραφα </w:t>
      </w:r>
      <w:r w:rsidRPr="0097772F">
        <w:t>A</w:t>
      </w:r>
      <w:r w:rsidRPr="0097772F">
        <w:rPr>
          <w:lang w:val="el-GR"/>
        </w:rPr>
        <w:t>1 που εκδόθηκαν το 2020, Βρυξέλλες: Ευρωπαϊκή Επιτροπή</w:t>
      </w:r>
    </w:p>
  </w:footnote>
  <w:footnote w:id="20">
    <w:p w14:paraId="547FCDBB" w14:textId="2374791E" w:rsidR="0097772F" w:rsidRPr="0097772F" w:rsidRDefault="0097772F">
      <w:pPr>
        <w:pStyle w:val="Testonotaapidipagina"/>
        <w:rPr>
          <w:lang w:val="el-GR"/>
        </w:rPr>
      </w:pPr>
      <w:r>
        <w:rPr>
          <w:rStyle w:val="Rimandonotaapidipagina"/>
        </w:rPr>
        <w:footnoteRef/>
      </w:r>
      <w:r w:rsidRPr="0097772F">
        <w:rPr>
          <w:lang w:val="el-GR"/>
        </w:rPr>
        <w:t xml:space="preserve"> </w:t>
      </w:r>
      <w:r w:rsidRPr="0097772F">
        <w:t>De</w:t>
      </w:r>
      <w:r w:rsidRPr="0097772F">
        <w:rPr>
          <w:lang w:val="el-GR"/>
        </w:rPr>
        <w:t xml:space="preserve"> </w:t>
      </w:r>
      <w:proofErr w:type="spellStart"/>
      <w:r w:rsidRPr="0097772F">
        <w:t>Wispelaere</w:t>
      </w:r>
      <w:proofErr w:type="spellEnd"/>
      <w:r w:rsidRPr="0097772F">
        <w:rPr>
          <w:lang w:val="el-GR"/>
        </w:rPr>
        <w:t xml:space="preserve"> </w:t>
      </w:r>
      <w:r w:rsidRPr="0097772F">
        <w:t>F</w:t>
      </w:r>
      <w:r w:rsidRPr="0097772F">
        <w:rPr>
          <w:lang w:val="el-GR"/>
        </w:rPr>
        <w:t xml:space="preserve">., </w:t>
      </w:r>
      <w:r w:rsidRPr="0097772F">
        <w:t>De</w:t>
      </w:r>
      <w:r w:rsidRPr="0097772F">
        <w:rPr>
          <w:lang w:val="el-GR"/>
        </w:rPr>
        <w:t xml:space="preserve"> </w:t>
      </w:r>
      <w:r w:rsidRPr="0097772F">
        <w:t>Smedt</w:t>
      </w:r>
      <w:r w:rsidRPr="0097772F">
        <w:rPr>
          <w:lang w:val="el-GR"/>
        </w:rPr>
        <w:t xml:space="preserve"> </w:t>
      </w:r>
      <w:r w:rsidRPr="0097772F">
        <w:t>L</w:t>
      </w:r>
      <w:r w:rsidRPr="0097772F">
        <w:rPr>
          <w:lang w:val="el-GR"/>
        </w:rPr>
        <w:t xml:space="preserve">. </w:t>
      </w:r>
      <w:r w:rsidRPr="0097772F">
        <w:t>and</w:t>
      </w:r>
      <w:r w:rsidRPr="0097772F">
        <w:rPr>
          <w:lang w:val="el-GR"/>
        </w:rPr>
        <w:t xml:space="preserve"> </w:t>
      </w:r>
      <w:r w:rsidRPr="0097772F">
        <w:t>Pacolet</w:t>
      </w:r>
      <w:r w:rsidRPr="0097772F">
        <w:rPr>
          <w:lang w:val="el-GR"/>
        </w:rPr>
        <w:t xml:space="preserve"> </w:t>
      </w:r>
      <w:r w:rsidRPr="0097772F">
        <w:t>J</w:t>
      </w:r>
      <w:r w:rsidRPr="0097772F">
        <w:rPr>
          <w:lang w:val="el-GR"/>
        </w:rPr>
        <w:t>. (2022), Απόσπαση εργαζομένων: Συλλογή δεδομένων από τα εργαλεία προηγούμενης δήλωσης (έτος αναφοράς 2020), Βρυξέλλες: Ευρωπαϊκή Επιτροπή.</w:t>
      </w:r>
    </w:p>
  </w:footnote>
  <w:footnote w:id="21">
    <w:p w14:paraId="43968D94" w14:textId="2D0DDA38" w:rsidR="003E3D1C" w:rsidRPr="003E3D1C" w:rsidRDefault="003E3D1C">
      <w:pPr>
        <w:pStyle w:val="Testonotaapidipagina"/>
        <w:rPr>
          <w:lang w:val="el-GR"/>
        </w:rPr>
      </w:pPr>
      <w:r>
        <w:rPr>
          <w:rStyle w:val="Rimandonotaapidipagina"/>
        </w:rPr>
        <w:footnoteRef/>
      </w:r>
      <w:r w:rsidRPr="003E3D1C">
        <w:rPr>
          <w:lang w:val="el-GR"/>
        </w:rPr>
        <w:t xml:space="preserve"> </w:t>
      </w:r>
      <w:r w:rsidRPr="003E3D1C">
        <w:t>Robin</w:t>
      </w:r>
      <w:r w:rsidRPr="003E3D1C">
        <w:rPr>
          <w:lang w:val="el-GR"/>
        </w:rPr>
        <w:t>-</w:t>
      </w:r>
      <w:r w:rsidRPr="003E3D1C">
        <w:t>Olivier</w:t>
      </w:r>
      <w:r w:rsidRPr="003E3D1C">
        <w:rPr>
          <w:lang w:val="el-GR"/>
        </w:rPr>
        <w:t xml:space="preserve"> </w:t>
      </w:r>
      <w:r w:rsidRPr="003E3D1C">
        <w:t>S</w:t>
      </w:r>
      <w:r w:rsidRPr="003E3D1C">
        <w:rPr>
          <w:lang w:val="el-GR"/>
        </w:rPr>
        <w:t xml:space="preserve">. (2020), Ελεύθερη κυκλοφορία των εργαζομένων υπό το πρίσμα της υγειονομικής κρίσης </w:t>
      </w:r>
      <w:r w:rsidRPr="003E3D1C">
        <w:t>COVID</w:t>
      </w:r>
      <w:r w:rsidRPr="003E3D1C">
        <w:rPr>
          <w:lang w:val="el-GR"/>
        </w:rPr>
        <w:t xml:space="preserve">-19: Από την περιοριστική επιλογή στην επιλεκτική κινητικότητα, </w:t>
      </w:r>
      <w:r w:rsidRPr="003E3D1C">
        <w:t>European</w:t>
      </w:r>
      <w:r w:rsidRPr="003E3D1C">
        <w:rPr>
          <w:lang w:val="el-GR"/>
        </w:rPr>
        <w:t xml:space="preserve"> </w:t>
      </w:r>
      <w:r w:rsidRPr="003E3D1C">
        <w:t>Papers</w:t>
      </w:r>
      <w:r w:rsidRPr="003E3D1C">
        <w:rPr>
          <w:lang w:val="el-GR"/>
        </w:rPr>
        <w:t>, 5(1): 613-619.</w:t>
      </w:r>
    </w:p>
  </w:footnote>
  <w:footnote w:id="22">
    <w:p w14:paraId="1C584B93" w14:textId="72B4A40E" w:rsidR="003E3D1C" w:rsidRPr="003E3D1C" w:rsidRDefault="003E3D1C">
      <w:pPr>
        <w:pStyle w:val="Testonotaapidipagina"/>
        <w:rPr>
          <w:lang w:val="el-GR"/>
        </w:rPr>
      </w:pPr>
      <w:r>
        <w:rPr>
          <w:rStyle w:val="Rimandonotaapidipagina"/>
        </w:rPr>
        <w:footnoteRef/>
      </w:r>
      <w:r w:rsidRPr="003E3D1C">
        <w:rPr>
          <w:lang w:val="el-GR"/>
        </w:rPr>
        <w:t xml:space="preserve"> </w:t>
      </w:r>
      <w:r w:rsidRPr="003E3D1C">
        <w:t>Letta</w:t>
      </w:r>
      <w:r w:rsidRPr="003E3D1C">
        <w:rPr>
          <w:lang w:val="el-GR"/>
        </w:rPr>
        <w:t xml:space="preserve"> </w:t>
      </w:r>
      <w:r w:rsidRPr="003E3D1C">
        <w:t>E</w:t>
      </w:r>
      <w:r w:rsidRPr="003E3D1C">
        <w:rPr>
          <w:lang w:val="el-GR"/>
        </w:rPr>
        <w:t xml:space="preserve">. (2021), Ο αντίκτυπος της πανδημίας </w:t>
      </w:r>
      <w:r w:rsidRPr="003E3D1C">
        <w:t>COVID</w:t>
      </w:r>
      <w:r w:rsidRPr="003E3D1C">
        <w:rPr>
          <w:lang w:val="el-GR"/>
        </w:rPr>
        <w:t>-19 στους αποσπασμένους εργαζόμενους: Το νέο πλαίσιο αποσπάσεων, Ευρωπαϊκά Θέματα, 591.</w:t>
      </w:r>
    </w:p>
  </w:footnote>
  <w:footnote w:id="23">
    <w:p w14:paraId="650C4B98" w14:textId="40A01DF9" w:rsidR="000B25D0" w:rsidRPr="00EF43F6" w:rsidRDefault="000B25D0">
      <w:pPr>
        <w:pStyle w:val="Testonotaapidipagina"/>
        <w:rPr>
          <w:lang w:val="el-GR"/>
        </w:rPr>
      </w:pPr>
      <w:r>
        <w:rPr>
          <w:rStyle w:val="Rimandonotaapidipagina"/>
        </w:rPr>
        <w:footnoteRef/>
      </w:r>
      <w:r w:rsidRPr="00EF43F6">
        <w:rPr>
          <w:lang w:val="el-GR"/>
        </w:rPr>
        <w:t xml:space="preserve"> </w:t>
      </w:r>
      <w:r w:rsidR="00EF43F6">
        <w:rPr>
          <w:lang w:val="el-GR"/>
        </w:rPr>
        <w:t>Δείτε</w:t>
      </w:r>
      <w:r w:rsidRPr="00EF43F6">
        <w:rPr>
          <w:lang w:val="el-GR"/>
        </w:rPr>
        <w:t xml:space="preserve"> </w:t>
      </w:r>
      <w:hyperlink r:id="rId13" w:history="1">
        <w:r w:rsidRPr="00C61E55">
          <w:rPr>
            <w:rStyle w:val="Collegamentoipertestuale"/>
          </w:rPr>
          <w:t>https</w:t>
        </w:r>
        <w:r w:rsidRPr="00EF43F6">
          <w:rPr>
            <w:rStyle w:val="Collegamentoipertestuale"/>
            <w:lang w:val="el-GR"/>
          </w:rPr>
          <w:t>://</w:t>
        </w:r>
        <w:proofErr w:type="spellStart"/>
        <w:r w:rsidRPr="00C61E55">
          <w:rPr>
            <w:rStyle w:val="Collegamentoipertestuale"/>
          </w:rPr>
          <w:t>eur</w:t>
        </w:r>
        <w:proofErr w:type="spellEnd"/>
        <w:r w:rsidRPr="00EF43F6">
          <w:rPr>
            <w:rStyle w:val="Collegamentoipertestuale"/>
            <w:lang w:val="el-GR"/>
          </w:rPr>
          <w:t>-</w:t>
        </w:r>
        <w:r w:rsidRPr="00C61E55">
          <w:rPr>
            <w:rStyle w:val="Collegamentoipertestuale"/>
          </w:rPr>
          <w:t>lex</w:t>
        </w:r>
        <w:r w:rsidRPr="00EF43F6">
          <w:rPr>
            <w:rStyle w:val="Collegamentoipertestuale"/>
            <w:lang w:val="el-GR"/>
          </w:rPr>
          <w:t>.</w:t>
        </w:r>
        <w:proofErr w:type="spellStart"/>
        <w:r w:rsidRPr="00C61E55">
          <w:rPr>
            <w:rStyle w:val="Collegamentoipertestuale"/>
          </w:rPr>
          <w:t>europa</w:t>
        </w:r>
        <w:proofErr w:type="spellEnd"/>
        <w:r w:rsidRPr="00EF43F6">
          <w:rPr>
            <w:rStyle w:val="Collegamentoipertestuale"/>
            <w:lang w:val="el-GR"/>
          </w:rPr>
          <w:t>.</w:t>
        </w:r>
        <w:proofErr w:type="spellStart"/>
        <w:r w:rsidRPr="00C61E55">
          <w:rPr>
            <w:rStyle w:val="Collegamentoipertestuale"/>
          </w:rPr>
          <w:t>eu</w:t>
        </w:r>
        <w:proofErr w:type="spellEnd"/>
        <w:r w:rsidRPr="00EF43F6">
          <w:rPr>
            <w:rStyle w:val="Collegamentoipertestuale"/>
            <w:lang w:val="el-GR"/>
          </w:rPr>
          <w:t>/</w:t>
        </w:r>
        <w:r w:rsidRPr="00C61E55">
          <w:rPr>
            <w:rStyle w:val="Collegamentoipertestuale"/>
          </w:rPr>
          <w:t>legal</w:t>
        </w:r>
        <w:r w:rsidRPr="00EF43F6">
          <w:rPr>
            <w:rStyle w:val="Collegamentoipertestuale"/>
            <w:lang w:val="el-GR"/>
          </w:rPr>
          <w:t>-</w:t>
        </w:r>
        <w:r w:rsidRPr="00C61E55">
          <w:rPr>
            <w:rStyle w:val="Collegamentoipertestuale"/>
          </w:rPr>
          <w:t>content</w:t>
        </w:r>
        <w:r w:rsidRPr="00EF43F6">
          <w:rPr>
            <w:rStyle w:val="Collegamentoipertestuale"/>
            <w:lang w:val="el-GR"/>
          </w:rPr>
          <w:t>/</w:t>
        </w:r>
        <w:r w:rsidRPr="00C61E55">
          <w:rPr>
            <w:rStyle w:val="Collegamentoipertestuale"/>
          </w:rPr>
          <w:t>EN</w:t>
        </w:r>
        <w:r w:rsidRPr="00EF43F6">
          <w:rPr>
            <w:rStyle w:val="Collegamentoipertestuale"/>
            <w:lang w:val="el-GR"/>
          </w:rPr>
          <w:t>/</w:t>
        </w:r>
        <w:r w:rsidRPr="00C61E55">
          <w:rPr>
            <w:rStyle w:val="Collegamentoipertestuale"/>
          </w:rPr>
          <w:t>TXT</w:t>
        </w:r>
        <w:r w:rsidRPr="00EF43F6">
          <w:rPr>
            <w:rStyle w:val="Collegamentoipertestuale"/>
            <w:lang w:val="el-GR"/>
          </w:rPr>
          <w:t>/</w:t>
        </w:r>
        <w:r w:rsidRPr="00C61E55">
          <w:rPr>
            <w:rStyle w:val="Collegamentoipertestuale"/>
          </w:rPr>
          <w:t>PDF</w:t>
        </w:r>
        <w:r w:rsidRPr="00EF43F6">
          <w:rPr>
            <w:rStyle w:val="Collegamentoipertestuale"/>
            <w:lang w:val="el-GR"/>
          </w:rPr>
          <w:t>/?</w:t>
        </w:r>
        <w:proofErr w:type="spellStart"/>
        <w:r w:rsidRPr="00C61E55">
          <w:rPr>
            <w:rStyle w:val="Collegamentoipertestuale"/>
          </w:rPr>
          <w:t>uri</w:t>
        </w:r>
        <w:proofErr w:type="spellEnd"/>
        <w:r w:rsidRPr="00EF43F6">
          <w:rPr>
            <w:rStyle w:val="Collegamentoipertestuale"/>
            <w:lang w:val="el-GR"/>
          </w:rPr>
          <w:t>=</w:t>
        </w:r>
        <w:r w:rsidRPr="00C61E55">
          <w:rPr>
            <w:rStyle w:val="Collegamentoipertestuale"/>
          </w:rPr>
          <w:t>CELEX</w:t>
        </w:r>
        <w:r w:rsidRPr="00EF43F6">
          <w:rPr>
            <w:rStyle w:val="Collegamentoipertestuale"/>
            <w:lang w:val="el-GR"/>
          </w:rPr>
          <w:t>:52020</w:t>
        </w:r>
        <w:r w:rsidRPr="00C61E55">
          <w:rPr>
            <w:rStyle w:val="Collegamentoipertestuale"/>
          </w:rPr>
          <w:t>XC</w:t>
        </w:r>
        <w:r w:rsidRPr="00EF43F6">
          <w:rPr>
            <w:rStyle w:val="Collegamentoipertestuale"/>
            <w:lang w:val="el-GR"/>
          </w:rPr>
          <w:t>0330(02)&amp;</w:t>
        </w:r>
        <w:r w:rsidRPr="00C61E55">
          <w:rPr>
            <w:rStyle w:val="Collegamentoipertestuale"/>
          </w:rPr>
          <w:t>from</w:t>
        </w:r>
        <w:r w:rsidRPr="00EF43F6">
          <w:rPr>
            <w:rStyle w:val="Collegamentoipertestuale"/>
            <w:lang w:val="el-GR"/>
          </w:rPr>
          <w:t>=</w:t>
        </w:r>
        <w:r w:rsidRPr="00C61E55">
          <w:rPr>
            <w:rStyle w:val="Collegamentoipertestuale"/>
          </w:rPr>
          <w:t>EN</w:t>
        </w:r>
      </w:hyperlink>
      <w:r w:rsidRPr="00EF43F6">
        <w:rPr>
          <w:lang w:val="el-GR"/>
        </w:rPr>
        <w:t xml:space="preserve"> </w:t>
      </w:r>
    </w:p>
  </w:footnote>
  <w:footnote w:id="24">
    <w:p w14:paraId="58650AC3" w14:textId="4FA144B0" w:rsidR="000B25D0" w:rsidRPr="000B25D0" w:rsidRDefault="000B25D0">
      <w:pPr>
        <w:pStyle w:val="Testonotaapidipagina"/>
        <w:rPr>
          <w:lang w:val="el-GR"/>
        </w:rPr>
      </w:pPr>
      <w:r>
        <w:rPr>
          <w:rStyle w:val="Rimandonotaapidipagina"/>
        </w:rPr>
        <w:footnoteRef/>
      </w:r>
      <w:r w:rsidRPr="000B25D0">
        <w:rPr>
          <w:lang w:val="el-GR"/>
        </w:rPr>
        <w:t xml:space="preserve"> </w:t>
      </w:r>
      <w:r w:rsidRPr="000B25D0">
        <w:rPr>
          <w:lang w:val="el-GR"/>
        </w:rPr>
        <w:t xml:space="preserve">Δείτε </w:t>
      </w:r>
      <w:hyperlink r:id="rId14" w:history="1">
        <w:r w:rsidRPr="00C61E55">
          <w:rPr>
            <w:rStyle w:val="Collegamentoipertestuale"/>
          </w:rPr>
          <w:t>https</w:t>
        </w:r>
        <w:r w:rsidRPr="00C61E55">
          <w:rPr>
            <w:rStyle w:val="Collegamentoipertestuale"/>
            <w:lang w:val="el-GR"/>
          </w:rPr>
          <w:t>://</w:t>
        </w:r>
        <w:proofErr w:type="spellStart"/>
        <w:r w:rsidRPr="00C61E55">
          <w:rPr>
            <w:rStyle w:val="Collegamentoipertestuale"/>
          </w:rPr>
          <w:t>eur</w:t>
        </w:r>
        <w:proofErr w:type="spellEnd"/>
        <w:r w:rsidRPr="00C61E55">
          <w:rPr>
            <w:rStyle w:val="Collegamentoipertestuale"/>
            <w:lang w:val="el-GR"/>
          </w:rPr>
          <w:t>-</w:t>
        </w:r>
        <w:r w:rsidRPr="00C61E55">
          <w:rPr>
            <w:rStyle w:val="Collegamentoipertestuale"/>
          </w:rPr>
          <w:t>lex</w:t>
        </w:r>
        <w:r w:rsidRPr="00C61E55">
          <w:rPr>
            <w:rStyle w:val="Collegamentoipertestuale"/>
            <w:lang w:val="el-GR"/>
          </w:rPr>
          <w:t>.</w:t>
        </w:r>
        <w:proofErr w:type="spellStart"/>
        <w:r w:rsidRPr="00C61E55">
          <w:rPr>
            <w:rStyle w:val="Collegamentoipertestuale"/>
          </w:rPr>
          <w:t>europa</w:t>
        </w:r>
        <w:proofErr w:type="spellEnd"/>
        <w:r w:rsidRPr="00C61E55">
          <w:rPr>
            <w:rStyle w:val="Collegamentoipertestuale"/>
            <w:lang w:val="el-GR"/>
          </w:rPr>
          <w:t>.</w:t>
        </w:r>
        <w:proofErr w:type="spellStart"/>
        <w:r w:rsidRPr="00C61E55">
          <w:rPr>
            <w:rStyle w:val="Collegamentoipertestuale"/>
          </w:rPr>
          <w:t>eu</w:t>
        </w:r>
        <w:proofErr w:type="spellEnd"/>
        <w:r w:rsidRPr="00C61E55">
          <w:rPr>
            <w:rStyle w:val="Collegamentoipertestuale"/>
            <w:lang w:val="el-GR"/>
          </w:rPr>
          <w:t>/</w:t>
        </w:r>
        <w:r w:rsidRPr="00C61E55">
          <w:rPr>
            <w:rStyle w:val="Collegamentoipertestuale"/>
          </w:rPr>
          <w:t>legal</w:t>
        </w:r>
        <w:r w:rsidRPr="00C61E55">
          <w:rPr>
            <w:rStyle w:val="Collegamentoipertestuale"/>
            <w:lang w:val="el-GR"/>
          </w:rPr>
          <w:t>-</w:t>
        </w:r>
        <w:r w:rsidRPr="00C61E55">
          <w:rPr>
            <w:rStyle w:val="Collegamentoipertestuale"/>
          </w:rPr>
          <w:t>content</w:t>
        </w:r>
        <w:r w:rsidRPr="00C61E55">
          <w:rPr>
            <w:rStyle w:val="Collegamentoipertestuale"/>
            <w:lang w:val="el-GR"/>
          </w:rPr>
          <w:t>/</w:t>
        </w:r>
        <w:r w:rsidRPr="00C61E55">
          <w:rPr>
            <w:rStyle w:val="Collegamentoipertestuale"/>
          </w:rPr>
          <w:t>EN</w:t>
        </w:r>
        <w:r w:rsidRPr="00C61E55">
          <w:rPr>
            <w:rStyle w:val="Collegamentoipertestuale"/>
            <w:lang w:val="el-GR"/>
          </w:rPr>
          <w:t>/</w:t>
        </w:r>
        <w:r w:rsidRPr="00C61E55">
          <w:rPr>
            <w:rStyle w:val="Collegamentoipertestuale"/>
          </w:rPr>
          <w:t>TXT</w:t>
        </w:r>
        <w:r w:rsidRPr="00C61E55">
          <w:rPr>
            <w:rStyle w:val="Collegamentoipertestuale"/>
            <w:lang w:val="el-GR"/>
          </w:rPr>
          <w:t>/</w:t>
        </w:r>
        <w:r w:rsidRPr="00C61E55">
          <w:rPr>
            <w:rStyle w:val="Collegamentoipertestuale"/>
          </w:rPr>
          <w:t>PDF</w:t>
        </w:r>
        <w:r w:rsidRPr="00C61E55">
          <w:rPr>
            <w:rStyle w:val="Collegamentoipertestuale"/>
            <w:lang w:val="el-GR"/>
          </w:rPr>
          <w:t>/?</w:t>
        </w:r>
        <w:proofErr w:type="spellStart"/>
        <w:r w:rsidRPr="00C61E55">
          <w:rPr>
            <w:rStyle w:val="Collegamentoipertestuale"/>
          </w:rPr>
          <w:t>uri</w:t>
        </w:r>
        <w:proofErr w:type="spellEnd"/>
        <w:r w:rsidRPr="00C61E55">
          <w:rPr>
            <w:rStyle w:val="Collegamentoipertestuale"/>
            <w:lang w:val="el-GR"/>
          </w:rPr>
          <w:t>=</w:t>
        </w:r>
        <w:r w:rsidRPr="00C61E55">
          <w:rPr>
            <w:rStyle w:val="Collegamentoipertestuale"/>
          </w:rPr>
          <w:t>CELEX</w:t>
        </w:r>
        <w:r w:rsidRPr="00C61E55">
          <w:rPr>
            <w:rStyle w:val="Collegamentoipertestuale"/>
            <w:lang w:val="el-GR"/>
          </w:rPr>
          <w:t>:52020</w:t>
        </w:r>
        <w:r w:rsidRPr="00C61E55">
          <w:rPr>
            <w:rStyle w:val="Collegamentoipertestuale"/>
          </w:rPr>
          <w:t>XC</w:t>
        </w:r>
        <w:r w:rsidRPr="00C61E55">
          <w:rPr>
            <w:rStyle w:val="Collegamentoipertestuale"/>
            <w:lang w:val="el-GR"/>
          </w:rPr>
          <w:t>0330(03)&amp;</w:t>
        </w:r>
        <w:r w:rsidRPr="00C61E55">
          <w:rPr>
            <w:rStyle w:val="Collegamentoipertestuale"/>
          </w:rPr>
          <w:t>from</w:t>
        </w:r>
        <w:r w:rsidRPr="00C61E55">
          <w:rPr>
            <w:rStyle w:val="Collegamentoipertestuale"/>
            <w:lang w:val="el-GR"/>
          </w:rPr>
          <w:t>=</w:t>
        </w:r>
        <w:r w:rsidRPr="00C61E55">
          <w:rPr>
            <w:rStyle w:val="Collegamentoipertestuale"/>
          </w:rPr>
          <w:t>EN</w:t>
        </w:r>
      </w:hyperlink>
      <w:r>
        <w:rPr>
          <w:lang w:val="el-GR"/>
        </w:rPr>
        <w:t xml:space="preserve"> </w:t>
      </w:r>
    </w:p>
  </w:footnote>
  <w:footnote w:id="25">
    <w:p w14:paraId="339055CC" w14:textId="66B13D3E" w:rsidR="000B25D0" w:rsidRPr="000B25D0" w:rsidRDefault="000B25D0">
      <w:pPr>
        <w:pStyle w:val="Testonotaapidipagina"/>
        <w:rPr>
          <w:lang w:val="el-GR"/>
        </w:rPr>
      </w:pPr>
      <w:r>
        <w:rPr>
          <w:rStyle w:val="Rimandonotaapidipagina"/>
        </w:rPr>
        <w:footnoteRef/>
      </w:r>
      <w:r w:rsidRPr="000B25D0">
        <w:rPr>
          <w:lang w:val="el-GR"/>
        </w:rPr>
        <w:t xml:space="preserve"> </w:t>
      </w:r>
      <w:r w:rsidRPr="000B25D0">
        <w:rPr>
          <w:lang w:val="el-GR"/>
        </w:rPr>
        <w:t xml:space="preserve">Δείτε </w:t>
      </w:r>
      <w:hyperlink r:id="rId15" w:history="1">
        <w:r w:rsidRPr="00C61E55">
          <w:rPr>
            <w:rStyle w:val="Collegamentoipertestuale"/>
          </w:rPr>
          <w:t>https</w:t>
        </w:r>
        <w:r w:rsidRPr="00C61E55">
          <w:rPr>
            <w:rStyle w:val="Collegamentoipertestuale"/>
            <w:lang w:val="el-GR"/>
          </w:rPr>
          <w:t>://</w:t>
        </w:r>
        <w:proofErr w:type="spellStart"/>
        <w:r w:rsidRPr="00C61E55">
          <w:rPr>
            <w:rStyle w:val="Collegamentoipertestuale"/>
          </w:rPr>
          <w:t>eur</w:t>
        </w:r>
        <w:proofErr w:type="spellEnd"/>
        <w:r w:rsidRPr="00C61E55">
          <w:rPr>
            <w:rStyle w:val="Collegamentoipertestuale"/>
            <w:lang w:val="el-GR"/>
          </w:rPr>
          <w:t>-</w:t>
        </w:r>
        <w:r w:rsidRPr="00C61E55">
          <w:rPr>
            <w:rStyle w:val="Collegamentoipertestuale"/>
          </w:rPr>
          <w:t>lex</w:t>
        </w:r>
        <w:r w:rsidRPr="00C61E55">
          <w:rPr>
            <w:rStyle w:val="Collegamentoipertestuale"/>
            <w:lang w:val="el-GR"/>
          </w:rPr>
          <w:t>.</w:t>
        </w:r>
        <w:proofErr w:type="spellStart"/>
        <w:r w:rsidRPr="00C61E55">
          <w:rPr>
            <w:rStyle w:val="Collegamentoipertestuale"/>
          </w:rPr>
          <w:t>europa</w:t>
        </w:r>
        <w:proofErr w:type="spellEnd"/>
        <w:r w:rsidRPr="00C61E55">
          <w:rPr>
            <w:rStyle w:val="Collegamentoipertestuale"/>
            <w:lang w:val="el-GR"/>
          </w:rPr>
          <w:t>.</w:t>
        </w:r>
        <w:proofErr w:type="spellStart"/>
        <w:r w:rsidRPr="00C61E55">
          <w:rPr>
            <w:rStyle w:val="Collegamentoipertestuale"/>
          </w:rPr>
          <w:t>eu</w:t>
        </w:r>
        <w:proofErr w:type="spellEnd"/>
        <w:r w:rsidRPr="00C61E55">
          <w:rPr>
            <w:rStyle w:val="Collegamentoipertestuale"/>
            <w:lang w:val="el-GR"/>
          </w:rPr>
          <w:t>/</w:t>
        </w:r>
        <w:r w:rsidRPr="00C61E55">
          <w:rPr>
            <w:rStyle w:val="Collegamentoipertestuale"/>
          </w:rPr>
          <w:t>legal</w:t>
        </w:r>
        <w:r w:rsidRPr="00C61E55">
          <w:rPr>
            <w:rStyle w:val="Collegamentoipertestuale"/>
            <w:lang w:val="el-GR"/>
          </w:rPr>
          <w:t>-</w:t>
        </w:r>
        <w:r w:rsidRPr="00C61E55">
          <w:rPr>
            <w:rStyle w:val="Collegamentoipertestuale"/>
          </w:rPr>
          <w:t>content</w:t>
        </w:r>
        <w:r w:rsidRPr="00C61E55">
          <w:rPr>
            <w:rStyle w:val="Collegamentoipertestuale"/>
            <w:lang w:val="el-GR"/>
          </w:rPr>
          <w:t>/</w:t>
        </w:r>
        <w:r w:rsidRPr="00C61E55">
          <w:rPr>
            <w:rStyle w:val="Collegamentoipertestuale"/>
          </w:rPr>
          <w:t>EN</w:t>
        </w:r>
        <w:r w:rsidRPr="00C61E55">
          <w:rPr>
            <w:rStyle w:val="Collegamentoipertestuale"/>
            <w:lang w:val="el-GR"/>
          </w:rPr>
          <w:t>/</w:t>
        </w:r>
        <w:r w:rsidRPr="00C61E55">
          <w:rPr>
            <w:rStyle w:val="Collegamentoipertestuale"/>
          </w:rPr>
          <w:t>TXT</w:t>
        </w:r>
        <w:r w:rsidRPr="00C61E55">
          <w:rPr>
            <w:rStyle w:val="Collegamentoipertestuale"/>
            <w:lang w:val="el-GR"/>
          </w:rPr>
          <w:t>/</w:t>
        </w:r>
        <w:r w:rsidRPr="00C61E55">
          <w:rPr>
            <w:rStyle w:val="Collegamentoipertestuale"/>
          </w:rPr>
          <w:t>PDF</w:t>
        </w:r>
        <w:r w:rsidRPr="00C61E55">
          <w:rPr>
            <w:rStyle w:val="Collegamentoipertestuale"/>
            <w:lang w:val="el-GR"/>
          </w:rPr>
          <w:t>/?</w:t>
        </w:r>
        <w:proofErr w:type="spellStart"/>
        <w:r w:rsidRPr="00C61E55">
          <w:rPr>
            <w:rStyle w:val="Collegamentoipertestuale"/>
          </w:rPr>
          <w:t>uri</w:t>
        </w:r>
        <w:proofErr w:type="spellEnd"/>
        <w:r w:rsidRPr="00C61E55">
          <w:rPr>
            <w:rStyle w:val="Collegamentoipertestuale"/>
            <w:lang w:val="el-GR"/>
          </w:rPr>
          <w:t>=</w:t>
        </w:r>
        <w:r w:rsidRPr="00C61E55">
          <w:rPr>
            <w:rStyle w:val="Collegamentoipertestuale"/>
          </w:rPr>
          <w:t>CELEX</w:t>
        </w:r>
        <w:r w:rsidRPr="00C61E55">
          <w:rPr>
            <w:rStyle w:val="Collegamentoipertestuale"/>
            <w:lang w:val="el-GR"/>
          </w:rPr>
          <w:t>:52020</w:t>
        </w:r>
        <w:r w:rsidRPr="00C61E55">
          <w:rPr>
            <w:rStyle w:val="Collegamentoipertestuale"/>
          </w:rPr>
          <w:t>XC</w:t>
        </w:r>
        <w:r w:rsidRPr="00C61E55">
          <w:rPr>
            <w:rStyle w:val="Collegamentoipertestuale"/>
            <w:lang w:val="el-GR"/>
          </w:rPr>
          <w:t>0515(05)&amp;</w:t>
        </w:r>
        <w:r w:rsidRPr="00C61E55">
          <w:rPr>
            <w:rStyle w:val="Collegamentoipertestuale"/>
          </w:rPr>
          <w:t>from</w:t>
        </w:r>
        <w:r w:rsidRPr="00C61E55">
          <w:rPr>
            <w:rStyle w:val="Collegamentoipertestuale"/>
            <w:lang w:val="el-GR"/>
          </w:rPr>
          <w:t>=</w:t>
        </w:r>
        <w:r w:rsidRPr="00C61E55">
          <w:rPr>
            <w:rStyle w:val="Collegamentoipertestuale"/>
          </w:rPr>
          <w:t>EN</w:t>
        </w:r>
      </w:hyperlink>
      <w:r>
        <w:rPr>
          <w:lang w:val="el-GR"/>
        </w:rPr>
        <w:t xml:space="preserve"> </w:t>
      </w:r>
    </w:p>
  </w:footnote>
  <w:footnote w:id="26">
    <w:p w14:paraId="10A54DF1" w14:textId="532C55C2" w:rsidR="00536F37" w:rsidRPr="00536F37" w:rsidRDefault="00536F37">
      <w:pPr>
        <w:pStyle w:val="Testonotaapidipagina"/>
        <w:rPr>
          <w:lang w:val="el-GR"/>
        </w:rPr>
      </w:pPr>
      <w:r>
        <w:rPr>
          <w:rStyle w:val="Rimandonotaapidipagina"/>
        </w:rPr>
        <w:footnoteRef/>
      </w:r>
      <w:r w:rsidRPr="00536F37">
        <w:rPr>
          <w:lang w:val="el-GR"/>
        </w:rPr>
        <w:t xml:space="preserve"> </w:t>
      </w:r>
      <w:r w:rsidRPr="00536F37">
        <w:rPr>
          <w:lang w:val="el-GR"/>
        </w:rPr>
        <w:t xml:space="preserve">ΚούσηΤ., Μήτση Λ.-Γ. και </w:t>
      </w:r>
      <w:r w:rsidRPr="00536F37">
        <w:t>Simos</w:t>
      </w:r>
      <w:r w:rsidRPr="00536F37">
        <w:rPr>
          <w:lang w:val="el-GR"/>
        </w:rPr>
        <w:t xml:space="preserve"> </w:t>
      </w:r>
      <w:r w:rsidRPr="00536F37">
        <w:t>J</w:t>
      </w:r>
      <w:r w:rsidRPr="00536F37">
        <w:rPr>
          <w:lang w:val="el-GR"/>
        </w:rPr>
        <w:t xml:space="preserve">. (2021), Το πρώιμο στάδιο της επιδημίας </w:t>
      </w:r>
      <w:r w:rsidRPr="00536F37">
        <w:t>COVID</w:t>
      </w:r>
      <w:r w:rsidRPr="00536F37">
        <w:rPr>
          <w:lang w:val="el-GR"/>
        </w:rPr>
        <w:t xml:space="preserve">-19 στην Ελλάδα: Ανασκόπηση της εθνικής αντίδρασης και του κοινωνικοοικονομικού αντίκτυπου, </w:t>
      </w:r>
      <w:r w:rsidRPr="00536F37">
        <w:t>Journal</w:t>
      </w:r>
      <w:r w:rsidRPr="00536F37">
        <w:rPr>
          <w:lang w:val="el-GR"/>
        </w:rPr>
        <w:t xml:space="preserve"> </w:t>
      </w:r>
      <w:r w:rsidRPr="00536F37">
        <w:t>of</w:t>
      </w:r>
      <w:r w:rsidRPr="00536F37">
        <w:rPr>
          <w:lang w:val="el-GR"/>
        </w:rPr>
        <w:t xml:space="preserve"> </w:t>
      </w:r>
      <w:r w:rsidRPr="00536F37">
        <w:t>Environmental</w:t>
      </w:r>
      <w:r w:rsidRPr="00536F37">
        <w:rPr>
          <w:lang w:val="el-GR"/>
        </w:rPr>
        <w:t xml:space="preserve"> </w:t>
      </w:r>
      <w:r w:rsidRPr="00536F37">
        <w:t>Research</w:t>
      </w:r>
      <w:r w:rsidRPr="00536F37">
        <w:rPr>
          <w:lang w:val="el-GR"/>
        </w:rPr>
        <w:t xml:space="preserve"> </w:t>
      </w:r>
      <w:r w:rsidRPr="00536F37">
        <w:t>and</w:t>
      </w:r>
      <w:r w:rsidRPr="00536F37">
        <w:rPr>
          <w:lang w:val="el-GR"/>
        </w:rPr>
        <w:t xml:space="preserve"> </w:t>
      </w:r>
      <w:r w:rsidRPr="00536F37">
        <w:t>Public</w:t>
      </w:r>
      <w:r w:rsidRPr="00536F37">
        <w:rPr>
          <w:lang w:val="el-GR"/>
        </w:rPr>
        <w:t xml:space="preserve"> </w:t>
      </w:r>
      <w:r w:rsidRPr="00536F37">
        <w:t>Health</w:t>
      </w:r>
      <w:r w:rsidRPr="00536F37">
        <w:rPr>
          <w:lang w:val="el-GR"/>
        </w:rPr>
        <w:t>, 18(1): 322.</w:t>
      </w:r>
    </w:p>
  </w:footnote>
  <w:footnote w:id="27">
    <w:p w14:paraId="5060ADBA" w14:textId="00294D63" w:rsidR="002C0301" w:rsidRPr="002C0301" w:rsidRDefault="002C0301">
      <w:pPr>
        <w:pStyle w:val="Testonotaapidipagina"/>
        <w:rPr>
          <w:lang w:val="el-GR"/>
        </w:rPr>
      </w:pPr>
      <w:r>
        <w:rPr>
          <w:rStyle w:val="Rimandonotaapidipagina"/>
        </w:rPr>
        <w:footnoteRef/>
      </w:r>
      <w:r w:rsidRPr="002C0301">
        <w:rPr>
          <w:lang w:val="el-GR"/>
        </w:rPr>
        <w:t xml:space="preserve"> </w:t>
      </w:r>
      <w:r w:rsidRPr="002C0301">
        <w:rPr>
          <w:lang w:val="el-GR"/>
        </w:rPr>
        <w:t xml:space="preserve">Δείτε </w:t>
      </w:r>
      <w:hyperlink r:id="rId16" w:history="1">
        <w:r w:rsidRPr="00C61E55">
          <w:rPr>
            <w:rStyle w:val="Collegamentoipertestuale"/>
          </w:rPr>
          <w:t>https</w:t>
        </w:r>
        <w:r w:rsidRPr="00C61E55">
          <w:rPr>
            <w:rStyle w:val="Collegamentoipertestuale"/>
            <w:lang w:val="el-GR"/>
          </w:rPr>
          <w:t>://</w:t>
        </w:r>
        <w:r w:rsidRPr="00C61E55">
          <w:rPr>
            <w:rStyle w:val="Collegamentoipertestuale"/>
          </w:rPr>
          <w:t>www</w:t>
        </w:r>
        <w:r w:rsidRPr="00C61E55">
          <w:rPr>
            <w:rStyle w:val="Collegamentoipertestuale"/>
            <w:lang w:val="el-GR"/>
          </w:rPr>
          <w:t>.</w:t>
        </w:r>
        <w:r w:rsidRPr="00C61E55">
          <w:rPr>
            <w:rStyle w:val="Collegamentoipertestuale"/>
          </w:rPr>
          <w:t>dianeosis</w:t>
        </w:r>
        <w:r w:rsidRPr="00C61E55">
          <w:rPr>
            <w:rStyle w:val="Collegamentoipertestuale"/>
            <w:lang w:val="el-GR"/>
          </w:rPr>
          <w:t>.</w:t>
        </w:r>
        <w:r w:rsidRPr="00C61E55">
          <w:rPr>
            <w:rStyle w:val="Collegamentoipertestuale"/>
          </w:rPr>
          <w:t>org</w:t>
        </w:r>
        <w:r w:rsidRPr="00C61E55">
          <w:rPr>
            <w:rStyle w:val="Collegamentoipertestuale"/>
            <w:lang w:val="el-GR"/>
          </w:rPr>
          <w:t>/</w:t>
        </w:r>
      </w:hyperlink>
      <w:r>
        <w:rPr>
          <w:lang w:val="el-GR"/>
        </w:rPr>
        <w:t xml:space="preserve"> </w:t>
      </w:r>
      <w:r w:rsidRPr="002C0301">
        <w:rPr>
          <w:lang w:val="el-GR"/>
        </w:rPr>
        <w:t xml:space="preserve">(στα ελληνικά) και </w:t>
      </w:r>
      <w:hyperlink r:id="rId17" w:history="1">
        <w:r w:rsidRPr="00C61E55">
          <w:rPr>
            <w:rStyle w:val="Collegamentoipertestuale"/>
          </w:rPr>
          <w:t>https</w:t>
        </w:r>
        <w:r w:rsidRPr="00C61E55">
          <w:rPr>
            <w:rStyle w:val="Collegamentoipertestuale"/>
            <w:lang w:val="el-GR"/>
          </w:rPr>
          <w:t>://</w:t>
        </w:r>
        <w:r w:rsidRPr="00C61E55">
          <w:rPr>
            <w:rStyle w:val="Collegamentoipertestuale"/>
          </w:rPr>
          <w:t>www</w:t>
        </w:r>
        <w:r w:rsidRPr="00C61E55">
          <w:rPr>
            <w:rStyle w:val="Collegamentoipertestuale"/>
            <w:lang w:val="el-GR"/>
          </w:rPr>
          <w:t>.</w:t>
        </w:r>
        <w:r w:rsidRPr="00C61E55">
          <w:rPr>
            <w:rStyle w:val="Collegamentoipertestuale"/>
          </w:rPr>
          <w:t>dianeosis</w:t>
        </w:r>
        <w:r w:rsidRPr="00C61E55">
          <w:rPr>
            <w:rStyle w:val="Collegamentoipertestuale"/>
            <w:lang w:val="el-GR"/>
          </w:rPr>
          <w:t>.</w:t>
        </w:r>
        <w:r w:rsidRPr="00C61E55">
          <w:rPr>
            <w:rStyle w:val="Collegamentoipertestuale"/>
          </w:rPr>
          <w:t>org</w:t>
        </w:r>
        <w:r w:rsidRPr="00C61E55">
          <w:rPr>
            <w:rStyle w:val="Collegamentoipertestuale"/>
            <w:lang w:val="el-GR"/>
          </w:rPr>
          <w:t>/</w:t>
        </w:r>
        <w:r w:rsidRPr="00C61E55">
          <w:rPr>
            <w:rStyle w:val="Collegamentoipertestuale"/>
          </w:rPr>
          <w:t>en</w:t>
        </w:r>
        <w:r w:rsidRPr="00C61E55">
          <w:rPr>
            <w:rStyle w:val="Collegamentoipertestuale"/>
            <w:lang w:val="el-GR"/>
          </w:rPr>
          <w:t>/</w:t>
        </w:r>
      </w:hyperlink>
      <w:r>
        <w:rPr>
          <w:lang w:val="el-GR"/>
        </w:rPr>
        <w:t xml:space="preserve"> </w:t>
      </w:r>
      <w:r w:rsidRPr="002C0301">
        <w:rPr>
          <w:lang w:val="el-GR"/>
        </w:rPr>
        <w:t>.</w:t>
      </w:r>
    </w:p>
  </w:footnote>
  <w:footnote w:id="28">
    <w:p w14:paraId="53FDC069" w14:textId="77777777" w:rsidR="00295492" w:rsidRPr="002C0301" w:rsidRDefault="00295492" w:rsidP="00295492">
      <w:pPr>
        <w:pStyle w:val="Testonotaapidipagina"/>
        <w:rPr>
          <w:lang w:val="el-GR"/>
        </w:rPr>
      </w:pPr>
      <w:r>
        <w:rPr>
          <w:rStyle w:val="Rimandonotaapidipagina"/>
        </w:rPr>
        <w:footnoteRef/>
      </w:r>
      <w:r w:rsidRPr="002C0301">
        <w:rPr>
          <w:lang w:val="el-GR"/>
        </w:rPr>
        <w:t xml:space="preserve"> </w:t>
      </w:r>
      <w:r w:rsidRPr="002C0301">
        <w:rPr>
          <w:lang w:val="el-GR"/>
        </w:rPr>
        <w:t xml:space="preserve">Για λεπτομέρειες δείτε </w:t>
      </w:r>
      <w:hyperlink r:id="rId18" w:history="1">
        <w:r w:rsidRPr="00C61E55">
          <w:rPr>
            <w:rStyle w:val="Collegamentoipertestuale"/>
          </w:rPr>
          <w:t>https</w:t>
        </w:r>
        <w:r w:rsidRPr="00C61E55">
          <w:rPr>
            <w:rStyle w:val="Collegamentoipertestuale"/>
            <w:lang w:val="el-GR"/>
          </w:rPr>
          <w:t>://</w:t>
        </w:r>
        <w:r w:rsidRPr="00C61E55">
          <w:rPr>
            <w:rStyle w:val="Collegamentoipertestuale"/>
          </w:rPr>
          <w:t>www</w:t>
        </w:r>
        <w:r w:rsidRPr="00C61E55">
          <w:rPr>
            <w:rStyle w:val="Collegamentoipertestuale"/>
            <w:lang w:val="el-GR"/>
          </w:rPr>
          <w:t>.</w:t>
        </w:r>
        <w:proofErr w:type="spellStart"/>
        <w:r w:rsidRPr="00C61E55">
          <w:rPr>
            <w:rStyle w:val="Collegamentoipertestuale"/>
          </w:rPr>
          <w:t>dianeosis</w:t>
        </w:r>
        <w:proofErr w:type="spellEnd"/>
        <w:r w:rsidRPr="00C61E55">
          <w:rPr>
            <w:rStyle w:val="Collegamentoipertestuale"/>
            <w:lang w:val="el-GR"/>
          </w:rPr>
          <w:t>.</w:t>
        </w:r>
        <w:r w:rsidRPr="00C61E55">
          <w:rPr>
            <w:rStyle w:val="Collegamentoipertestuale"/>
          </w:rPr>
          <w:t>org</w:t>
        </w:r>
        <w:r w:rsidRPr="00C61E55">
          <w:rPr>
            <w:rStyle w:val="Collegamentoipertestuale"/>
            <w:lang w:val="el-GR"/>
          </w:rPr>
          <w:t>/</w:t>
        </w:r>
        <w:r w:rsidRPr="00C61E55">
          <w:rPr>
            <w:rStyle w:val="Collegamentoipertestuale"/>
          </w:rPr>
          <w:t>research</w:t>
        </w:r>
        <w:r w:rsidRPr="00C61E55">
          <w:rPr>
            <w:rStyle w:val="Collegamentoipertestuale"/>
            <w:lang w:val="el-GR"/>
          </w:rPr>
          <w:t>/</w:t>
        </w:r>
        <w:r w:rsidRPr="00C61E55">
          <w:rPr>
            <w:rStyle w:val="Collegamentoipertestuale"/>
          </w:rPr>
          <w:t>covid</w:t>
        </w:r>
        <w:r w:rsidRPr="00C61E55">
          <w:rPr>
            <w:rStyle w:val="Collegamentoipertestuale"/>
            <w:lang w:val="el-GR"/>
          </w:rPr>
          <w:t>-19/</w:t>
        </w:r>
      </w:hyperlink>
      <w:r>
        <w:rPr>
          <w:lang w:val="el-GR"/>
        </w:rPr>
        <w:t xml:space="preserve"> </w:t>
      </w:r>
      <w:r w:rsidRPr="002C0301">
        <w:rPr>
          <w:lang w:val="el-GR"/>
        </w:rPr>
        <w:t>(στα Ελληνικά).</w:t>
      </w:r>
    </w:p>
  </w:footnote>
  <w:footnote w:id="29">
    <w:p w14:paraId="3B80784A" w14:textId="3FF1B6F0" w:rsidR="00295492" w:rsidRPr="00295492" w:rsidRDefault="00295492">
      <w:pPr>
        <w:pStyle w:val="Testonotaapidipagina"/>
        <w:rPr>
          <w:lang w:val="el-GR"/>
        </w:rPr>
      </w:pPr>
      <w:r>
        <w:rPr>
          <w:rStyle w:val="Rimandonotaapidipagina"/>
        </w:rPr>
        <w:footnoteRef/>
      </w:r>
      <w:r w:rsidRPr="00295492">
        <w:rPr>
          <w:lang w:val="el-GR"/>
        </w:rPr>
        <w:t xml:space="preserve"> </w:t>
      </w:r>
      <w:r w:rsidRPr="00295492">
        <w:rPr>
          <w:lang w:val="el-GR"/>
        </w:rPr>
        <w:t xml:space="preserve">Για λεπτομέρειες δείτε </w:t>
      </w:r>
      <w:hyperlink r:id="rId19" w:history="1">
        <w:r w:rsidRPr="00C61E55">
          <w:rPr>
            <w:rStyle w:val="Collegamentoipertestuale"/>
          </w:rPr>
          <w:t>https</w:t>
        </w:r>
        <w:r w:rsidRPr="00C61E55">
          <w:rPr>
            <w:rStyle w:val="Collegamentoipertestuale"/>
            <w:lang w:val="el-GR"/>
          </w:rPr>
          <w:t>://</w:t>
        </w:r>
        <w:r w:rsidRPr="00C61E55">
          <w:rPr>
            <w:rStyle w:val="Collegamentoipertestuale"/>
          </w:rPr>
          <w:t>www</w:t>
        </w:r>
        <w:r w:rsidRPr="00C61E55">
          <w:rPr>
            <w:rStyle w:val="Collegamentoipertestuale"/>
            <w:lang w:val="el-GR"/>
          </w:rPr>
          <w:t>.</w:t>
        </w:r>
        <w:proofErr w:type="spellStart"/>
        <w:r w:rsidRPr="00C61E55">
          <w:rPr>
            <w:rStyle w:val="Collegamentoipertestuale"/>
          </w:rPr>
          <w:t>dianeosis</w:t>
        </w:r>
        <w:proofErr w:type="spellEnd"/>
        <w:r w:rsidRPr="00C61E55">
          <w:rPr>
            <w:rStyle w:val="Collegamentoipertestuale"/>
            <w:lang w:val="el-GR"/>
          </w:rPr>
          <w:t>.</w:t>
        </w:r>
        <w:r w:rsidRPr="00C61E55">
          <w:rPr>
            <w:rStyle w:val="Collegamentoipertestuale"/>
          </w:rPr>
          <w:t>org</w:t>
        </w:r>
        <w:r w:rsidRPr="00C61E55">
          <w:rPr>
            <w:rStyle w:val="Collegamentoipertestuale"/>
            <w:lang w:val="el-GR"/>
          </w:rPr>
          <w:t>/</w:t>
        </w:r>
        <w:r w:rsidRPr="00C61E55">
          <w:rPr>
            <w:rStyle w:val="Collegamentoipertestuale"/>
          </w:rPr>
          <w:t>wp</w:t>
        </w:r>
        <w:r w:rsidRPr="00C61E55">
          <w:rPr>
            <w:rStyle w:val="Collegamentoipertestuale"/>
            <w:lang w:val="el-GR"/>
          </w:rPr>
          <w:t>-</w:t>
        </w:r>
        <w:r w:rsidRPr="00C61E55">
          <w:rPr>
            <w:rStyle w:val="Collegamentoipertestuale"/>
          </w:rPr>
          <w:t>content</w:t>
        </w:r>
        <w:r w:rsidRPr="00C61E55">
          <w:rPr>
            <w:rStyle w:val="Collegamentoipertestuale"/>
            <w:lang w:val="el-GR"/>
          </w:rPr>
          <w:t>/</w:t>
        </w:r>
        <w:r w:rsidRPr="00C61E55">
          <w:rPr>
            <w:rStyle w:val="Collegamentoipertestuale"/>
          </w:rPr>
          <w:t>uploads</w:t>
        </w:r>
        <w:r w:rsidRPr="00C61E55">
          <w:rPr>
            <w:rStyle w:val="Collegamentoipertestuale"/>
            <w:lang w:val="el-GR"/>
          </w:rPr>
          <w:t>/2021/11/</w:t>
        </w:r>
        <w:r w:rsidRPr="00C61E55">
          <w:rPr>
            <w:rStyle w:val="Collegamentoipertestuale"/>
          </w:rPr>
          <w:t>Covid</w:t>
        </w:r>
        <w:r w:rsidRPr="00C61E55">
          <w:rPr>
            <w:rStyle w:val="Collegamentoipertestuale"/>
            <w:lang w:val="el-GR"/>
          </w:rPr>
          <w:t>-19_7</w:t>
        </w:r>
        <w:proofErr w:type="spellStart"/>
        <w:r w:rsidRPr="00C61E55">
          <w:rPr>
            <w:rStyle w:val="Collegamentoipertestuale"/>
          </w:rPr>
          <w:t>th</w:t>
        </w:r>
        <w:proofErr w:type="spellEnd"/>
        <w:r w:rsidRPr="00C61E55">
          <w:rPr>
            <w:rStyle w:val="Collegamentoipertestuale"/>
            <w:lang w:val="el-GR"/>
          </w:rPr>
          <w:t>-</w:t>
        </w:r>
        <w:r w:rsidRPr="00C61E55">
          <w:rPr>
            <w:rStyle w:val="Collegamentoipertestuale"/>
          </w:rPr>
          <w:t>wave</w:t>
        </w:r>
        <w:r w:rsidRPr="00C61E55">
          <w:rPr>
            <w:rStyle w:val="Collegamentoipertestuale"/>
            <w:lang w:val="el-GR"/>
          </w:rPr>
          <w:t>.</w:t>
        </w:r>
        <w:r w:rsidRPr="00C61E55">
          <w:rPr>
            <w:rStyle w:val="Collegamentoipertestuale"/>
          </w:rPr>
          <w:t>pdf</w:t>
        </w:r>
      </w:hyperlink>
      <w:r>
        <w:rPr>
          <w:lang w:val="el-GR"/>
        </w:rPr>
        <w:t xml:space="preserve"> </w:t>
      </w:r>
      <w:r w:rsidRPr="00295492">
        <w:rPr>
          <w:lang w:val="el-GR"/>
        </w:rPr>
        <w:t>(στα Ελληνικά).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61F66" w14:textId="6177C168" w:rsidR="00F72033" w:rsidRDefault="00F72033">
    <w:pPr>
      <w:pStyle w:val="Intestazione"/>
    </w:pPr>
    <w:r>
      <w:rPr>
        <w:noProof/>
        <w:lang w:val="el-GR" w:eastAsia="el-GR"/>
      </w:rPr>
      <w:drawing>
        <wp:anchor distT="0" distB="0" distL="114300" distR="114300" simplePos="0" relativeHeight="251659264" behindDoc="1" locked="0" layoutInCell="1" allowOverlap="1" wp14:anchorId="1B76ADC3" wp14:editId="32F4C6F5">
          <wp:simplePos x="0" y="0"/>
          <wp:positionH relativeFrom="column">
            <wp:posOffset>-701040</wp:posOffset>
          </wp:positionH>
          <wp:positionV relativeFrom="paragraph">
            <wp:posOffset>-351155</wp:posOffset>
          </wp:positionV>
          <wp:extent cx="1607820" cy="1592580"/>
          <wp:effectExtent l="0" t="0" r="0" b="7620"/>
          <wp:wrapTight wrapText="bothSides">
            <wp:wrapPolygon edited="0">
              <wp:start x="0" y="0"/>
              <wp:lineTo x="0" y="21445"/>
              <wp:lineTo x="21242" y="21445"/>
              <wp:lineTo x="21242" y="0"/>
              <wp:lineTo x="0" y="0"/>
            </wp:wrapPolygon>
          </wp:wrapTight>
          <wp:docPr id="650932566" name="Εικόνα 65093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45579" name="Εικόνα 868245579"/>
                  <pic:cNvPicPr/>
                </pic:nvPicPr>
                <pic:blipFill>
                  <a:blip r:embed="rId1">
                    <a:extLst>
                      <a:ext uri="{28A0092B-C50C-407E-A947-70E740481C1C}">
                        <a14:useLocalDpi xmlns:a14="http://schemas.microsoft.com/office/drawing/2010/main" val="0"/>
                      </a:ext>
                    </a:extLst>
                  </a:blip>
                  <a:stretch>
                    <a:fillRect/>
                  </a:stretch>
                </pic:blipFill>
                <pic:spPr>
                  <a:xfrm>
                    <a:off x="0" y="0"/>
                    <a:ext cx="1607820" cy="1592580"/>
                  </a:xfrm>
                  <a:prstGeom prst="rect">
                    <a:avLst/>
                  </a:prstGeom>
                </pic:spPr>
              </pic:pic>
            </a:graphicData>
          </a:graphic>
        </wp:anchor>
      </w:drawing>
    </w:r>
    <w:r>
      <w:rPr>
        <w:noProof/>
        <w:lang w:val="el-GR" w:eastAsia="el-GR"/>
      </w:rPr>
      <w:drawing>
        <wp:anchor distT="0" distB="0" distL="114300" distR="114300" simplePos="0" relativeHeight="251661312" behindDoc="1" locked="0" layoutInCell="1" allowOverlap="1" wp14:anchorId="73816746" wp14:editId="4663EED0">
          <wp:simplePos x="0" y="0"/>
          <wp:positionH relativeFrom="column">
            <wp:posOffset>3030220</wp:posOffset>
          </wp:positionH>
          <wp:positionV relativeFrom="paragraph">
            <wp:posOffset>-183515</wp:posOffset>
          </wp:positionV>
          <wp:extent cx="3030220" cy="1143000"/>
          <wp:effectExtent l="0" t="0" r="0" b="0"/>
          <wp:wrapTight wrapText="bothSides">
            <wp:wrapPolygon edited="0">
              <wp:start x="0" y="0"/>
              <wp:lineTo x="0" y="21240"/>
              <wp:lineTo x="21455" y="21240"/>
              <wp:lineTo x="21455" y="0"/>
              <wp:lineTo x="0" y="0"/>
            </wp:wrapPolygon>
          </wp:wrapTight>
          <wp:docPr id="794093312" name="Εικόνα 79409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93558" name="Εικόνα 1854293558"/>
                  <pic:cNvPicPr/>
                </pic:nvPicPr>
                <pic:blipFill rotWithShape="1">
                  <a:blip r:embed="rId2">
                    <a:extLst>
                      <a:ext uri="{28A0092B-C50C-407E-A947-70E740481C1C}">
                        <a14:useLocalDpi xmlns:a14="http://schemas.microsoft.com/office/drawing/2010/main" val="0"/>
                      </a:ext>
                    </a:extLst>
                  </a:blip>
                  <a:srcRect l="22667" t="30042" r="23132" b="28357"/>
                  <a:stretch/>
                </pic:blipFill>
                <pic:spPr bwMode="auto">
                  <a:xfrm>
                    <a:off x="0" y="0"/>
                    <a:ext cx="3030220" cy="114300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B5169"/>
    <w:multiLevelType w:val="hybridMultilevel"/>
    <w:tmpl w:val="5A283460"/>
    <w:lvl w:ilvl="0" w:tplc="7CDED0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E1744F4"/>
    <w:multiLevelType w:val="multilevel"/>
    <w:tmpl w:val="C30299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17DC165F"/>
    <w:multiLevelType w:val="multilevel"/>
    <w:tmpl w:val="ED28C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60DB4"/>
    <w:multiLevelType w:val="multilevel"/>
    <w:tmpl w:val="C3029982"/>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315E1CD5"/>
    <w:multiLevelType w:val="multilevel"/>
    <w:tmpl w:val="8718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213351"/>
    <w:multiLevelType w:val="multilevel"/>
    <w:tmpl w:val="C30299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2122993845">
    <w:abstractNumId w:val="0"/>
  </w:num>
  <w:num w:numId="2" w16cid:durableId="343479542">
    <w:abstractNumId w:val="3"/>
  </w:num>
  <w:num w:numId="3" w16cid:durableId="1497190375">
    <w:abstractNumId w:val="5"/>
  </w:num>
  <w:num w:numId="4" w16cid:durableId="404491896">
    <w:abstractNumId w:val="1"/>
  </w:num>
  <w:num w:numId="5" w16cid:durableId="1793786312">
    <w:abstractNumId w:val="2"/>
  </w:num>
  <w:num w:numId="6" w16cid:durableId="2108653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52D"/>
    <w:rsid w:val="00002E69"/>
    <w:rsid w:val="00012E9A"/>
    <w:rsid w:val="00015281"/>
    <w:rsid w:val="000306E3"/>
    <w:rsid w:val="0005197F"/>
    <w:rsid w:val="000547EC"/>
    <w:rsid w:val="000603C6"/>
    <w:rsid w:val="00071FBB"/>
    <w:rsid w:val="00073D60"/>
    <w:rsid w:val="00090A0C"/>
    <w:rsid w:val="000A7747"/>
    <w:rsid w:val="000B25D0"/>
    <w:rsid w:val="000B5C9C"/>
    <w:rsid w:val="000B7994"/>
    <w:rsid w:val="000C4A11"/>
    <w:rsid w:val="000D4FD3"/>
    <w:rsid w:val="000D7862"/>
    <w:rsid w:val="00102F18"/>
    <w:rsid w:val="0010772A"/>
    <w:rsid w:val="001409B8"/>
    <w:rsid w:val="001538B5"/>
    <w:rsid w:val="00184667"/>
    <w:rsid w:val="001A4720"/>
    <w:rsid w:val="001B4C55"/>
    <w:rsid w:val="001C78E9"/>
    <w:rsid w:val="001D5755"/>
    <w:rsid w:val="001E410F"/>
    <w:rsid w:val="002015EB"/>
    <w:rsid w:val="002024A6"/>
    <w:rsid w:val="0023071C"/>
    <w:rsid w:val="002613AD"/>
    <w:rsid w:val="002629E7"/>
    <w:rsid w:val="00265200"/>
    <w:rsid w:val="00295492"/>
    <w:rsid w:val="002A2B61"/>
    <w:rsid w:val="002B0471"/>
    <w:rsid w:val="002C0301"/>
    <w:rsid w:val="002C20CA"/>
    <w:rsid w:val="002D0051"/>
    <w:rsid w:val="002E774E"/>
    <w:rsid w:val="00301DE6"/>
    <w:rsid w:val="003101C6"/>
    <w:rsid w:val="00311B95"/>
    <w:rsid w:val="00333E47"/>
    <w:rsid w:val="00334871"/>
    <w:rsid w:val="00346845"/>
    <w:rsid w:val="00361C1A"/>
    <w:rsid w:val="003C4400"/>
    <w:rsid w:val="003E176B"/>
    <w:rsid w:val="003E3D1C"/>
    <w:rsid w:val="003F1D44"/>
    <w:rsid w:val="003F4914"/>
    <w:rsid w:val="00404CA3"/>
    <w:rsid w:val="00405759"/>
    <w:rsid w:val="004123C6"/>
    <w:rsid w:val="0041313C"/>
    <w:rsid w:val="00413B23"/>
    <w:rsid w:val="004240E2"/>
    <w:rsid w:val="00435287"/>
    <w:rsid w:val="00447458"/>
    <w:rsid w:val="00467EDF"/>
    <w:rsid w:val="00477E9E"/>
    <w:rsid w:val="004B1A2B"/>
    <w:rsid w:val="004B57CA"/>
    <w:rsid w:val="004C35B7"/>
    <w:rsid w:val="004C44AE"/>
    <w:rsid w:val="004D28C0"/>
    <w:rsid w:val="004D7A3C"/>
    <w:rsid w:val="004E592F"/>
    <w:rsid w:val="00512561"/>
    <w:rsid w:val="00513888"/>
    <w:rsid w:val="00525553"/>
    <w:rsid w:val="00530FC7"/>
    <w:rsid w:val="00532A29"/>
    <w:rsid w:val="00536F37"/>
    <w:rsid w:val="00554477"/>
    <w:rsid w:val="005548BB"/>
    <w:rsid w:val="005606E4"/>
    <w:rsid w:val="00567BF1"/>
    <w:rsid w:val="00573B92"/>
    <w:rsid w:val="00574605"/>
    <w:rsid w:val="00595D98"/>
    <w:rsid w:val="005B38E3"/>
    <w:rsid w:val="005D6A1C"/>
    <w:rsid w:val="005E0CC7"/>
    <w:rsid w:val="005F7876"/>
    <w:rsid w:val="006402C8"/>
    <w:rsid w:val="00663A19"/>
    <w:rsid w:val="006713B0"/>
    <w:rsid w:val="00681D22"/>
    <w:rsid w:val="00683E6D"/>
    <w:rsid w:val="00687F30"/>
    <w:rsid w:val="00691C90"/>
    <w:rsid w:val="006A01A0"/>
    <w:rsid w:val="006D1DED"/>
    <w:rsid w:val="006D68FC"/>
    <w:rsid w:val="006F5285"/>
    <w:rsid w:val="0072633D"/>
    <w:rsid w:val="00747BBD"/>
    <w:rsid w:val="00755657"/>
    <w:rsid w:val="007A5CFA"/>
    <w:rsid w:val="007B4B5A"/>
    <w:rsid w:val="007C7D75"/>
    <w:rsid w:val="007F0ED5"/>
    <w:rsid w:val="00814947"/>
    <w:rsid w:val="00817189"/>
    <w:rsid w:val="00846785"/>
    <w:rsid w:val="008474DE"/>
    <w:rsid w:val="00862766"/>
    <w:rsid w:val="0087088A"/>
    <w:rsid w:val="0087361A"/>
    <w:rsid w:val="00882277"/>
    <w:rsid w:val="008937F3"/>
    <w:rsid w:val="0089483F"/>
    <w:rsid w:val="008B5802"/>
    <w:rsid w:val="008C0576"/>
    <w:rsid w:val="008F292E"/>
    <w:rsid w:val="00917C8A"/>
    <w:rsid w:val="0092066D"/>
    <w:rsid w:val="00922F40"/>
    <w:rsid w:val="0092503D"/>
    <w:rsid w:val="00936789"/>
    <w:rsid w:val="00942BFA"/>
    <w:rsid w:val="00942DBE"/>
    <w:rsid w:val="00947321"/>
    <w:rsid w:val="00976A3B"/>
    <w:rsid w:val="0097772F"/>
    <w:rsid w:val="00997FDD"/>
    <w:rsid w:val="009B2F72"/>
    <w:rsid w:val="009D0294"/>
    <w:rsid w:val="009E6926"/>
    <w:rsid w:val="00A003F0"/>
    <w:rsid w:val="00A0052D"/>
    <w:rsid w:val="00A160DB"/>
    <w:rsid w:val="00A37B3D"/>
    <w:rsid w:val="00A442E3"/>
    <w:rsid w:val="00A554F2"/>
    <w:rsid w:val="00A56170"/>
    <w:rsid w:val="00A7614D"/>
    <w:rsid w:val="00AE5761"/>
    <w:rsid w:val="00AF7962"/>
    <w:rsid w:val="00B02C26"/>
    <w:rsid w:val="00B21501"/>
    <w:rsid w:val="00B27C75"/>
    <w:rsid w:val="00B34584"/>
    <w:rsid w:val="00B55A94"/>
    <w:rsid w:val="00B64F1A"/>
    <w:rsid w:val="00B71EB7"/>
    <w:rsid w:val="00B757D1"/>
    <w:rsid w:val="00B75C97"/>
    <w:rsid w:val="00B93182"/>
    <w:rsid w:val="00BA7720"/>
    <w:rsid w:val="00BC00FA"/>
    <w:rsid w:val="00BD540F"/>
    <w:rsid w:val="00BF0F3A"/>
    <w:rsid w:val="00BF5F0D"/>
    <w:rsid w:val="00BF686B"/>
    <w:rsid w:val="00C115CB"/>
    <w:rsid w:val="00C2404D"/>
    <w:rsid w:val="00C25963"/>
    <w:rsid w:val="00C26941"/>
    <w:rsid w:val="00C313B7"/>
    <w:rsid w:val="00C42DA8"/>
    <w:rsid w:val="00C520FC"/>
    <w:rsid w:val="00C568AB"/>
    <w:rsid w:val="00C6321A"/>
    <w:rsid w:val="00C74F5F"/>
    <w:rsid w:val="00C8081B"/>
    <w:rsid w:val="00C81242"/>
    <w:rsid w:val="00C827CF"/>
    <w:rsid w:val="00C86A87"/>
    <w:rsid w:val="00C96776"/>
    <w:rsid w:val="00C977B5"/>
    <w:rsid w:val="00CB38E7"/>
    <w:rsid w:val="00CB5975"/>
    <w:rsid w:val="00CC0C95"/>
    <w:rsid w:val="00CC4A5F"/>
    <w:rsid w:val="00CD3380"/>
    <w:rsid w:val="00D0746F"/>
    <w:rsid w:val="00D223FA"/>
    <w:rsid w:val="00D526E0"/>
    <w:rsid w:val="00D86269"/>
    <w:rsid w:val="00DA4C77"/>
    <w:rsid w:val="00DC4F67"/>
    <w:rsid w:val="00DC5BFB"/>
    <w:rsid w:val="00DD2E99"/>
    <w:rsid w:val="00DF5624"/>
    <w:rsid w:val="00DF79A2"/>
    <w:rsid w:val="00E06C32"/>
    <w:rsid w:val="00E100B9"/>
    <w:rsid w:val="00E164CD"/>
    <w:rsid w:val="00E229D5"/>
    <w:rsid w:val="00E30A33"/>
    <w:rsid w:val="00E31019"/>
    <w:rsid w:val="00E342EA"/>
    <w:rsid w:val="00E47158"/>
    <w:rsid w:val="00E6198F"/>
    <w:rsid w:val="00E70035"/>
    <w:rsid w:val="00E71A5A"/>
    <w:rsid w:val="00EA2DC2"/>
    <w:rsid w:val="00EB12BC"/>
    <w:rsid w:val="00EB2FD6"/>
    <w:rsid w:val="00EC5901"/>
    <w:rsid w:val="00EC787D"/>
    <w:rsid w:val="00ED5765"/>
    <w:rsid w:val="00ED75AA"/>
    <w:rsid w:val="00EE314E"/>
    <w:rsid w:val="00EE3D97"/>
    <w:rsid w:val="00EF43F6"/>
    <w:rsid w:val="00F07107"/>
    <w:rsid w:val="00F17614"/>
    <w:rsid w:val="00F22F3D"/>
    <w:rsid w:val="00F30A08"/>
    <w:rsid w:val="00F3710D"/>
    <w:rsid w:val="00F540EC"/>
    <w:rsid w:val="00F63BF1"/>
    <w:rsid w:val="00F72033"/>
    <w:rsid w:val="00F726C2"/>
    <w:rsid w:val="00F73CFF"/>
    <w:rsid w:val="00F75AED"/>
    <w:rsid w:val="00FA0538"/>
    <w:rsid w:val="00FF041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681A1"/>
  <w15:docId w15:val="{6665E2F7-B793-4D7D-B334-6C156272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40E2"/>
    <w:rPr>
      <w:lang w:val="en-US"/>
    </w:rPr>
  </w:style>
  <w:style w:type="paragraph" w:styleId="Titolo2">
    <w:name w:val="heading 2"/>
    <w:basedOn w:val="Normale"/>
    <w:next w:val="Normale"/>
    <w:link w:val="Titolo2Carattere"/>
    <w:uiPriority w:val="9"/>
    <w:semiHidden/>
    <w:unhideWhenUsed/>
    <w:qFormat/>
    <w:rsid w:val="009367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073D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unhideWhenUsed/>
    <w:qFormat/>
    <w:rsid w:val="00747B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787D"/>
    <w:pPr>
      <w:tabs>
        <w:tab w:val="center" w:pos="4153"/>
        <w:tab w:val="right" w:pos="8306"/>
      </w:tabs>
      <w:spacing w:after="0" w:line="240" w:lineRule="auto"/>
    </w:pPr>
  </w:style>
  <w:style w:type="character" w:customStyle="1" w:styleId="IntestazioneCarattere">
    <w:name w:val="Intestazione Carattere"/>
    <w:basedOn w:val="Carpredefinitoparagrafo"/>
    <w:link w:val="Intestazione"/>
    <w:uiPriority w:val="99"/>
    <w:rsid w:val="00EC787D"/>
    <w:rPr>
      <w:lang w:val="en-US"/>
    </w:rPr>
  </w:style>
  <w:style w:type="paragraph" w:styleId="Pidipagina">
    <w:name w:val="footer"/>
    <w:basedOn w:val="Normale"/>
    <w:link w:val="PidipaginaCarattere"/>
    <w:uiPriority w:val="99"/>
    <w:unhideWhenUsed/>
    <w:rsid w:val="00EC787D"/>
    <w:pPr>
      <w:tabs>
        <w:tab w:val="center" w:pos="4153"/>
        <w:tab w:val="right" w:pos="8306"/>
      </w:tabs>
      <w:spacing w:after="0" w:line="240" w:lineRule="auto"/>
    </w:pPr>
  </w:style>
  <w:style w:type="character" w:customStyle="1" w:styleId="PidipaginaCarattere">
    <w:name w:val="Piè di pagina Carattere"/>
    <w:basedOn w:val="Carpredefinitoparagrafo"/>
    <w:link w:val="Pidipagina"/>
    <w:uiPriority w:val="99"/>
    <w:rsid w:val="00EC787D"/>
    <w:rPr>
      <w:lang w:val="en-US"/>
    </w:rPr>
  </w:style>
  <w:style w:type="paragraph" w:styleId="Paragrafoelenco">
    <w:name w:val="List Paragraph"/>
    <w:basedOn w:val="Normale"/>
    <w:uiPriority w:val="34"/>
    <w:qFormat/>
    <w:rsid w:val="00EE314E"/>
    <w:pPr>
      <w:ind w:left="720"/>
      <w:contextualSpacing/>
    </w:pPr>
  </w:style>
  <w:style w:type="character" w:styleId="Collegamentoipertestuale">
    <w:name w:val="Hyperlink"/>
    <w:basedOn w:val="Carpredefinitoparagrafo"/>
    <w:uiPriority w:val="99"/>
    <w:unhideWhenUsed/>
    <w:rsid w:val="00EE314E"/>
    <w:rPr>
      <w:color w:val="0563C1" w:themeColor="hyperlink"/>
      <w:u w:val="single"/>
    </w:rPr>
  </w:style>
  <w:style w:type="character" w:customStyle="1" w:styleId="1">
    <w:name w:val="Ανεπίλυτη αναφορά1"/>
    <w:basedOn w:val="Carpredefinitoparagrafo"/>
    <w:uiPriority w:val="99"/>
    <w:semiHidden/>
    <w:unhideWhenUsed/>
    <w:rsid w:val="00EE314E"/>
    <w:rPr>
      <w:color w:val="605E5C"/>
      <w:shd w:val="clear" w:color="auto" w:fill="E1DFDD"/>
    </w:rPr>
  </w:style>
  <w:style w:type="paragraph" w:styleId="Testonotaapidipagina">
    <w:name w:val="footnote text"/>
    <w:basedOn w:val="Normale"/>
    <w:link w:val="TestonotaapidipaginaCarattere"/>
    <w:uiPriority w:val="99"/>
    <w:semiHidden/>
    <w:unhideWhenUsed/>
    <w:rsid w:val="00ED75A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D75AA"/>
    <w:rPr>
      <w:sz w:val="20"/>
      <w:szCs w:val="20"/>
      <w:lang w:val="en-US"/>
    </w:rPr>
  </w:style>
  <w:style w:type="character" w:styleId="Rimandonotaapidipagina">
    <w:name w:val="footnote reference"/>
    <w:basedOn w:val="Carpredefinitoparagrafo"/>
    <w:uiPriority w:val="99"/>
    <w:semiHidden/>
    <w:unhideWhenUsed/>
    <w:rsid w:val="00ED75AA"/>
    <w:rPr>
      <w:vertAlign w:val="superscript"/>
    </w:rPr>
  </w:style>
  <w:style w:type="character" w:styleId="Enfasigrassetto">
    <w:name w:val="Strong"/>
    <w:basedOn w:val="Carpredefinitoparagrafo"/>
    <w:uiPriority w:val="22"/>
    <w:qFormat/>
    <w:rsid w:val="00F30A08"/>
    <w:rPr>
      <w:b/>
      <w:bCs/>
    </w:rPr>
  </w:style>
  <w:style w:type="paragraph" w:styleId="NormaleWeb">
    <w:name w:val="Normal (Web)"/>
    <w:basedOn w:val="Normale"/>
    <w:uiPriority w:val="99"/>
    <w:semiHidden/>
    <w:unhideWhenUsed/>
    <w:rsid w:val="00071FB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itolo3Carattere">
    <w:name w:val="Titolo 3 Carattere"/>
    <w:basedOn w:val="Carpredefinitoparagrafo"/>
    <w:link w:val="Titolo3"/>
    <w:uiPriority w:val="9"/>
    <w:rsid w:val="00073D60"/>
    <w:rPr>
      <w:rFonts w:asciiTheme="majorHAnsi" w:eastAsiaTheme="majorEastAsia" w:hAnsiTheme="majorHAnsi" w:cstheme="majorBidi"/>
      <w:color w:val="1F3763" w:themeColor="accent1" w:themeShade="7F"/>
      <w:sz w:val="24"/>
      <w:szCs w:val="24"/>
      <w:lang w:val="en-US"/>
    </w:rPr>
  </w:style>
  <w:style w:type="character" w:customStyle="1" w:styleId="Titolo4Carattere">
    <w:name w:val="Titolo 4 Carattere"/>
    <w:basedOn w:val="Carpredefinitoparagrafo"/>
    <w:link w:val="Titolo4"/>
    <w:uiPriority w:val="9"/>
    <w:rsid w:val="00747BBD"/>
    <w:rPr>
      <w:rFonts w:asciiTheme="majorHAnsi" w:eastAsiaTheme="majorEastAsia" w:hAnsiTheme="majorHAnsi" w:cstheme="majorBidi"/>
      <w:i/>
      <w:iCs/>
      <w:color w:val="2F5496" w:themeColor="accent1" w:themeShade="BF"/>
      <w:lang w:val="en-US"/>
    </w:rPr>
  </w:style>
  <w:style w:type="character" w:customStyle="1" w:styleId="Titolo2Carattere">
    <w:name w:val="Titolo 2 Carattere"/>
    <w:basedOn w:val="Carpredefinitoparagrafo"/>
    <w:link w:val="Titolo2"/>
    <w:uiPriority w:val="9"/>
    <w:semiHidden/>
    <w:rsid w:val="00936789"/>
    <w:rPr>
      <w:rFonts w:asciiTheme="majorHAnsi" w:eastAsiaTheme="majorEastAsia" w:hAnsiTheme="majorHAnsi" w:cstheme="majorBidi"/>
      <w:color w:val="2F5496" w:themeColor="accent1" w:themeShade="BF"/>
      <w:sz w:val="26"/>
      <w:szCs w:val="26"/>
      <w:lang w:val="en-US"/>
    </w:rPr>
  </w:style>
  <w:style w:type="character" w:styleId="Menzionenonrisolta">
    <w:name w:val="Unresolved Mention"/>
    <w:basedOn w:val="Carpredefinitoparagrafo"/>
    <w:uiPriority w:val="99"/>
    <w:semiHidden/>
    <w:unhideWhenUsed/>
    <w:rsid w:val="007B4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59321">
      <w:bodyDiv w:val="1"/>
      <w:marLeft w:val="0"/>
      <w:marRight w:val="0"/>
      <w:marTop w:val="0"/>
      <w:marBottom w:val="0"/>
      <w:divBdr>
        <w:top w:val="none" w:sz="0" w:space="0" w:color="auto"/>
        <w:left w:val="none" w:sz="0" w:space="0" w:color="auto"/>
        <w:bottom w:val="none" w:sz="0" w:space="0" w:color="auto"/>
        <w:right w:val="none" w:sz="0" w:space="0" w:color="auto"/>
      </w:divBdr>
    </w:div>
    <w:div w:id="312762456">
      <w:bodyDiv w:val="1"/>
      <w:marLeft w:val="0"/>
      <w:marRight w:val="0"/>
      <w:marTop w:val="0"/>
      <w:marBottom w:val="0"/>
      <w:divBdr>
        <w:top w:val="none" w:sz="0" w:space="0" w:color="auto"/>
        <w:left w:val="none" w:sz="0" w:space="0" w:color="auto"/>
        <w:bottom w:val="none" w:sz="0" w:space="0" w:color="auto"/>
        <w:right w:val="none" w:sz="0" w:space="0" w:color="auto"/>
      </w:divBdr>
    </w:div>
    <w:div w:id="493449186">
      <w:bodyDiv w:val="1"/>
      <w:marLeft w:val="0"/>
      <w:marRight w:val="0"/>
      <w:marTop w:val="0"/>
      <w:marBottom w:val="0"/>
      <w:divBdr>
        <w:top w:val="none" w:sz="0" w:space="0" w:color="auto"/>
        <w:left w:val="none" w:sz="0" w:space="0" w:color="auto"/>
        <w:bottom w:val="none" w:sz="0" w:space="0" w:color="auto"/>
        <w:right w:val="none" w:sz="0" w:space="0" w:color="auto"/>
      </w:divBdr>
    </w:div>
    <w:div w:id="1117140788">
      <w:bodyDiv w:val="1"/>
      <w:marLeft w:val="0"/>
      <w:marRight w:val="0"/>
      <w:marTop w:val="0"/>
      <w:marBottom w:val="0"/>
      <w:divBdr>
        <w:top w:val="none" w:sz="0" w:space="0" w:color="auto"/>
        <w:left w:val="none" w:sz="0" w:space="0" w:color="auto"/>
        <w:bottom w:val="none" w:sz="0" w:space="0" w:color="auto"/>
        <w:right w:val="none" w:sz="0" w:space="0" w:color="auto"/>
      </w:divBdr>
    </w:div>
    <w:div w:id="1168523074">
      <w:bodyDiv w:val="1"/>
      <w:marLeft w:val="0"/>
      <w:marRight w:val="0"/>
      <w:marTop w:val="0"/>
      <w:marBottom w:val="0"/>
      <w:divBdr>
        <w:top w:val="none" w:sz="0" w:space="0" w:color="auto"/>
        <w:left w:val="none" w:sz="0" w:space="0" w:color="auto"/>
        <w:bottom w:val="none" w:sz="0" w:space="0" w:color="auto"/>
        <w:right w:val="none" w:sz="0" w:space="0" w:color="auto"/>
      </w:divBdr>
    </w:div>
    <w:div w:id="1299527353">
      <w:bodyDiv w:val="1"/>
      <w:marLeft w:val="0"/>
      <w:marRight w:val="0"/>
      <w:marTop w:val="0"/>
      <w:marBottom w:val="0"/>
      <w:divBdr>
        <w:top w:val="none" w:sz="0" w:space="0" w:color="auto"/>
        <w:left w:val="none" w:sz="0" w:space="0" w:color="auto"/>
        <w:bottom w:val="none" w:sz="0" w:space="0" w:color="auto"/>
        <w:right w:val="none" w:sz="0" w:space="0" w:color="auto"/>
      </w:divBdr>
    </w:div>
    <w:div w:id="1489706458">
      <w:bodyDiv w:val="1"/>
      <w:marLeft w:val="0"/>
      <w:marRight w:val="0"/>
      <w:marTop w:val="0"/>
      <w:marBottom w:val="0"/>
      <w:divBdr>
        <w:top w:val="none" w:sz="0" w:space="0" w:color="auto"/>
        <w:left w:val="none" w:sz="0" w:space="0" w:color="auto"/>
        <w:bottom w:val="none" w:sz="0" w:space="0" w:color="auto"/>
        <w:right w:val="none" w:sz="0" w:space="0" w:color="auto"/>
      </w:divBdr>
    </w:div>
    <w:div w:id="1732462367">
      <w:bodyDiv w:val="1"/>
      <w:marLeft w:val="0"/>
      <w:marRight w:val="0"/>
      <w:marTop w:val="0"/>
      <w:marBottom w:val="0"/>
      <w:divBdr>
        <w:top w:val="none" w:sz="0" w:space="0" w:color="auto"/>
        <w:left w:val="none" w:sz="0" w:space="0" w:color="auto"/>
        <w:bottom w:val="none" w:sz="0" w:space="0" w:color="auto"/>
        <w:right w:val="none" w:sz="0" w:space="0" w:color="auto"/>
      </w:divBdr>
    </w:div>
    <w:div w:id="1839081488">
      <w:bodyDiv w:val="1"/>
      <w:marLeft w:val="0"/>
      <w:marRight w:val="0"/>
      <w:marTop w:val="0"/>
      <w:marBottom w:val="0"/>
      <w:divBdr>
        <w:top w:val="none" w:sz="0" w:space="0" w:color="auto"/>
        <w:left w:val="none" w:sz="0" w:space="0" w:color="auto"/>
        <w:bottom w:val="none" w:sz="0" w:space="0" w:color="auto"/>
        <w:right w:val="none" w:sz="0" w:space="0" w:color="auto"/>
      </w:divBdr>
    </w:div>
    <w:div w:id="1850485220">
      <w:bodyDiv w:val="1"/>
      <w:marLeft w:val="0"/>
      <w:marRight w:val="0"/>
      <w:marTop w:val="0"/>
      <w:marBottom w:val="0"/>
      <w:divBdr>
        <w:top w:val="none" w:sz="0" w:space="0" w:color="auto"/>
        <w:left w:val="none" w:sz="0" w:space="0" w:color="auto"/>
        <w:bottom w:val="none" w:sz="0" w:space="0" w:color="auto"/>
        <w:right w:val="none" w:sz="0" w:space="0" w:color="auto"/>
      </w:divBdr>
    </w:div>
    <w:div w:id="2020890005">
      <w:bodyDiv w:val="1"/>
      <w:marLeft w:val="0"/>
      <w:marRight w:val="0"/>
      <w:marTop w:val="0"/>
      <w:marBottom w:val="0"/>
      <w:divBdr>
        <w:top w:val="none" w:sz="0" w:space="0" w:color="auto"/>
        <w:left w:val="none" w:sz="0" w:space="0" w:color="auto"/>
        <w:bottom w:val="none" w:sz="0" w:space="0" w:color="auto"/>
        <w:right w:val="none" w:sz="0" w:space="0" w:color="auto"/>
      </w:divBdr>
    </w:div>
    <w:div w:id="210587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0_2531" TargetMode="External"/><Relationship Id="rId13" Type="http://schemas.openxmlformats.org/officeDocument/2006/relationships/hyperlink" Target="https://eur-lex.europa.eu/legal-content/EN/TXT/PDF/?uri=CELEX:52020XC0330(02)&amp;from=EN" TargetMode="External"/><Relationship Id="rId18" Type="http://schemas.openxmlformats.org/officeDocument/2006/relationships/hyperlink" Target="https://www.dianeosis.org/research/covid-19/" TargetMode="External"/><Relationship Id="rId3" Type="http://schemas.openxmlformats.org/officeDocument/2006/relationships/hyperlink" Target="https://eur-lex.europa.eu/legal-content/EN/TXT/PDF/?uri=CELEX:12012E/TXT&amp;from=EN" TargetMode="External"/><Relationship Id="rId7" Type="http://schemas.openxmlformats.org/officeDocument/2006/relationships/hyperlink" Target="https://eur-lex.europa.eu/legal-content/EN/TXT/PDF/?uri=CELEX:32014L0067&amp;from=EN" TargetMode="External"/><Relationship Id="rId12" Type="http://schemas.openxmlformats.org/officeDocument/2006/relationships/hyperlink" Target="https://www.sepe.gov.gr/en/landing-page-en/" TargetMode="External"/><Relationship Id="rId17" Type="http://schemas.openxmlformats.org/officeDocument/2006/relationships/hyperlink" Target="https://www.dianeosis.org/en/" TargetMode="External"/><Relationship Id="rId2" Type="http://schemas.openxmlformats.org/officeDocument/2006/relationships/hyperlink" Target="https://eur-lex.europa.eu/legal-content/EN/TXT/PDF/?uri=CELEX:31996L0071&amp;from=en" TargetMode="External"/><Relationship Id="rId16" Type="http://schemas.openxmlformats.org/officeDocument/2006/relationships/hyperlink" Target="https://www.dianeosis.org/" TargetMode="External"/><Relationship Id="rId1" Type="http://schemas.openxmlformats.org/officeDocument/2006/relationships/hyperlink" Target="https://european-union.europa.eu/institutions-law-budget/law/types-legislation_en" TargetMode="External"/><Relationship Id="rId6" Type="http://schemas.openxmlformats.org/officeDocument/2006/relationships/hyperlink" Target="https://eur-lex.europa.eu/legal-content/EN/TXT/PDF/?uri=CELEX:32018L0957&amp;from=EN" TargetMode="External"/><Relationship Id="rId11" Type="http://schemas.openxmlformats.org/officeDocument/2006/relationships/hyperlink" Target="http://www.ypergasias.gov.gr" TargetMode="External"/><Relationship Id="rId5" Type="http://schemas.openxmlformats.org/officeDocument/2006/relationships/hyperlink" Target="https://eur-lex.europa.eu/legal-content/EN/TXT/PDF/?uri=CELEX:32000L0043&amp;from=EN" TargetMode="External"/><Relationship Id="rId15" Type="http://schemas.openxmlformats.org/officeDocument/2006/relationships/hyperlink" Target="https://eur-lex.europa.eu/legal-content/EN/TXT/PDF/?uri=CELEX:52020XC0515(05)&amp;from=EN" TargetMode="External"/><Relationship Id="rId10" Type="http://schemas.openxmlformats.org/officeDocument/2006/relationships/hyperlink" Target="https://www.ela.europa.eu/en" TargetMode="External"/><Relationship Id="rId19" Type="http://schemas.openxmlformats.org/officeDocument/2006/relationships/hyperlink" Target="https://www.dianeosis.org/wp-content/uploads/2021/11/Covid-19_7th-wave.pdf" TargetMode="External"/><Relationship Id="rId4" Type="http://schemas.openxmlformats.org/officeDocument/2006/relationships/hyperlink" Target="https://www.echr.coe.int/Documents/Convention_ENG.pdf" TargetMode="External"/><Relationship Id="rId9" Type="http://schemas.openxmlformats.org/officeDocument/2006/relationships/hyperlink" Target="https://eur-lex.europa.eu/legal-content/EN/TXT/PDF/?uri=OJ:C:2021:055:FULL&amp;from=EN" TargetMode="External"/><Relationship Id="rId14" Type="http://schemas.openxmlformats.org/officeDocument/2006/relationships/hyperlink" Target="https://eur-lex.europa.eu/legal-content/EN/TXT/PDF/?uri=CELEX:52020XC0330(03)&amp;from=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C3446-2384-4EEF-8BC9-49E93B4BF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3074</Words>
  <Characters>16911</Characters>
  <Application>Microsoft Office Word</Application>
  <DocSecurity>0</DocSecurity>
  <Lines>140</Lines>
  <Paragraphs>39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ADAMAKOU MARIA</dc:creator>
  <cp:keywords/>
  <dc:description/>
  <cp:lastModifiedBy>sara nardozi</cp:lastModifiedBy>
  <cp:revision>4</cp:revision>
  <dcterms:created xsi:type="dcterms:W3CDTF">2024-02-19T21:13:00Z</dcterms:created>
  <dcterms:modified xsi:type="dcterms:W3CDTF">2024-02-20T13:02:00Z</dcterms:modified>
</cp:coreProperties>
</file>